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90" w:rsidRDefault="00845C21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016290" w:rsidRDefault="00016290">
      <w:pPr>
        <w:jc w:val="center"/>
      </w:pPr>
    </w:p>
    <w:p w:rsidR="00016290" w:rsidRDefault="00845C21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016290" w:rsidRDefault="00016290">
      <w:pPr>
        <w:jc w:val="center"/>
      </w:pPr>
    </w:p>
    <w:p w:rsidR="00016290" w:rsidRDefault="00845C21">
      <w:pPr>
        <w:jc w:val="right"/>
      </w:pPr>
      <w:r>
        <w:rPr>
          <w:sz w:val="28"/>
        </w:rPr>
        <w:t>УТВЕРЖДАЮ</w:t>
      </w:r>
    </w:p>
    <w:p w:rsidR="00016290" w:rsidRDefault="00845C21">
      <w:pPr>
        <w:jc w:val="right"/>
      </w:pPr>
      <w:r>
        <w:rPr>
          <w:sz w:val="28"/>
        </w:rPr>
        <w:t>Проректор по учебной работе</w:t>
      </w:r>
    </w:p>
    <w:p w:rsidR="00016290" w:rsidRDefault="00845C21">
      <w:pPr>
        <w:jc w:val="right"/>
      </w:pPr>
      <w:r>
        <w:rPr>
          <w:sz w:val="28"/>
        </w:rPr>
        <w:t>к.э.н., доцент Волченко Л.Ю.</w:t>
      </w:r>
    </w:p>
    <w:p w:rsidR="00016290" w:rsidRDefault="00016290"/>
    <w:p w:rsidR="00016290" w:rsidRDefault="00845C21">
      <w:pPr>
        <w:jc w:val="right"/>
      </w:pPr>
      <w:r>
        <w:rPr>
          <w:sz w:val="28"/>
        </w:rPr>
        <w:t>_____________________________</w:t>
      </w:r>
    </w:p>
    <w:p w:rsidR="00016290" w:rsidRDefault="00016290"/>
    <w:p w:rsidR="00016290" w:rsidRDefault="00845C21">
      <w:pPr>
        <w:jc w:val="right"/>
      </w:pPr>
      <w:r>
        <w:rPr>
          <w:sz w:val="28"/>
        </w:rPr>
        <w:t>25.05.2018г.</w:t>
      </w:r>
    </w:p>
    <w:p w:rsidR="00016290" w:rsidRDefault="00016290"/>
    <w:p w:rsidR="00016290" w:rsidRDefault="00016290"/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ПРОГРАММА</w:t>
      </w:r>
    </w:p>
    <w:p w:rsidR="00016290" w:rsidRDefault="00845C21">
      <w:pPr>
        <w:jc w:val="center"/>
      </w:pPr>
      <w:r>
        <w:rPr>
          <w:b/>
          <w:sz w:val="28"/>
        </w:rPr>
        <w:t>Б2.В.3. Производственная практика (практика по получению профессиональных умений и опыта профессиональной деятельности)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Направление подготовки: 38.04.01 Экономика</w:t>
      </w:r>
    </w:p>
    <w:p w:rsidR="00016290" w:rsidRDefault="00845C21">
      <w:pPr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016290" w:rsidRDefault="00845C21">
      <w:pPr>
        <w:jc w:val="center"/>
      </w:pPr>
      <w:r>
        <w:rPr>
          <w:sz w:val="28"/>
        </w:rPr>
        <w:t>Квалификация выпускника: магис</w:t>
      </w:r>
      <w:r>
        <w:rPr>
          <w:sz w:val="28"/>
        </w:rPr>
        <w:t>тр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Форма обучения: заочная</w:t>
      </w:r>
    </w:p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845C21">
      <w:pPr>
        <w:jc w:val="center"/>
      </w:pPr>
      <w:r>
        <w:rPr>
          <w:sz w:val="28"/>
        </w:rPr>
        <w:t>Иркутск 2018</w:t>
      </w:r>
    </w:p>
    <w:p w:rsidR="00016290" w:rsidRDefault="00845C21">
      <w:r>
        <w:br w:type="page"/>
      </w:r>
    </w:p>
    <w:p w:rsidR="00016290" w:rsidRDefault="00016290"/>
    <w:p w:rsidR="00016290" w:rsidRDefault="00016290">
      <w:pPr>
        <w:jc w:val="center"/>
      </w:pPr>
    </w:p>
    <w:p w:rsidR="00016290" w:rsidRDefault="00845C21"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016290" w:rsidRDefault="00016290">
      <w:pPr>
        <w:jc w:val="center"/>
      </w:pPr>
    </w:p>
    <w:p w:rsidR="00016290" w:rsidRDefault="00845C21">
      <w:r>
        <w:rPr>
          <w:sz w:val="28"/>
        </w:rPr>
        <w:t xml:space="preserve">Авторы Б.М. Бедин, К.И. Киселева, К.С. Астафьева </w:t>
      </w:r>
    </w:p>
    <w:p w:rsidR="00016290" w:rsidRDefault="00016290">
      <w:pPr>
        <w:jc w:val="center"/>
      </w:pPr>
    </w:p>
    <w:p w:rsidR="00016290" w:rsidRDefault="00016290">
      <w:pPr>
        <w:jc w:val="center"/>
      </w:pPr>
    </w:p>
    <w:p w:rsidR="00016290" w:rsidRDefault="00845C21">
      <w:r>
        <w:rPr>
          <w:sz w:val="28"/>
        </w:rPr>
        <w:t>Рабочая программа обсуждена и утверждена на заседании кафедры  инженерно-экономической подготовки</w:t>
      </w:r>
    </w:p>
    <w:p w:rsidR="00016290" w:rsidRDefault="00016290"/>
    <w:p w:rsidR="00016290" w:rsidRDefault="00845C21">
      <w:r>
        <w:rPr>
          <w:sz w:val="28"/>
        </w:rPr>
        <w:t>Заведующий кафедрой</w:t>
      </w:r>
      <w:r>
        <w:rPr>
          <w:sz w:val="28"/>
        </w:rPr>
        <w:tab/>
        <w:t>В.С. Колодин</w:t>
      </w:r>
    </w:p>
    <w:p w:rsidR="00016290" w:rsidRDefault="00016290">
      <w:pPr>
        <w:jc w:val="center"/>
      </w:pPr>
    </w:p>
    <w:p w:rsidR="00016290" w:rsidRDefault="00016290">
      <w:pPr>
        <w:jc w:val="right"/>
      </w:pPr>
    </w:p>
    <w:p w:rsidR="00016290" w:rsidRDefault="00845C21">
      <w:pPr>
        <w:jc w:val="center"/>
      </w:pPr>
      <w:r>
        <w:rPr>
          <w:sz w:val="28"/>
        </w:rPr>
        <w:t>Дата актуализации рабочей программы: 28.06.2019</w:t>
      </w:r>
    </w:p>
    <w:p w:rsidR="00016290" w:rsidRDefault="00845C21">
      <w:r>
        <w:br w:type="page"/>
      </w:r>
    </w:p>
    <w:p w:rsidR="00016290" w:rsidRDefault="00845C21">
      <w:r>
        <w:rPr>
          <w:b/>
          <w:sz w:val="24"/>
        </w:rPr>
        <w:lastRenderedPageBreak/>
        <w:t>1. Вид и тип практики</w:t>
      </w:r>
    </w:p>
    <w:p w:rsidR="00016290" w:rsidRDefault="00016290"/>
    <w:p w:rsidR="00016290" w:rsidRDefault="00845C21">
      <w:pPr>
        <w:jc w:val="both"/>
      </w:pPr>
      <w:r>
        <w:rPr>
          <w:sz w:val="24"/>
        </w:rPr>
        <w:tab/>
        <w:t>Вид практики: производственная.</w:t>
      </w:r>
    </w:p>
    <w:p w:rsidR="00016290" w:rsidRDefault="00845C21">
      <w:pPr>
        <w:jc w:val="both"/>
      </w:pPr>
      <w:r>
        <w:rPr>
          <w:sz w:val="24"/>
        </w:rPr>
        <w:tab/>
        <w:t>Тип практики: практика по получению профессиональных умений и опыта профессиональной деятельности.</w:t>
      </w:r>
    </w:p>
    <w:p w:rsidR="00016290" w:rsidRDefault="00016290"/>
    <w:p w:rsidR="00016290" w:rsidRDefault="00845C21">
      <w:r>
        <w:rPr>
          <w:b/>
          <w:sz w:val="24"/>
        </w:rPr>
        <w:t>2. Задачи практики</w:t>
      </w:r>
    </w:p>
    <w:p w:rsidR="00016290" w:rsidRDefault="00845C21">
      <w:pPr>
        <w:jc w:val="both"/>
      </w:pPr>
      <w:r>
        <w:rPr>
          <w:sz w:val="24"/>
        </w:rPr>
        <w:tab/>
        <w:t>Задачами производственной практики (по получению профессиональных умений и опыта профессиональной деятельности) являются:</w:t>
      </w:r>
    </w:p>
    <w:p w:rsidR="00016290" w:rsidRDefault="00845C21">
      <w:pPr>
        <w:jc w:val="both"/>
      </w:pPr>
      <w:r>
        <w:rPr>
          <w:sz w:val="24"/>
        </w:rPr>
        <w:t>- сформироват</w:t>
      </w:r>
      <w:r>
        <w:rPr>
          <w:sz w:val="24"/>
        </w:rPr>
        <w:t xml:space="preserve">ь компетенции в области управления закупками; </w:t>
      </w:r>
    </w:p>
    <w:p w:rsidR="00016290" w:rsidRDefault="00845C21">
      <w:pPr>
        <w:jc w:val="both"/>
      </w:pPr>
      <w:r>
        <w:rPr>
          <w:sz w:val="24"/>
        </w:rPr>
        <w:t>- обучить конкретным методикам управления, позволяющим принять активное участие в реализации текущей деятельности по осуществлению закупок;</w:t>
      </w:r>
    </w:p>
    <w:p w:rsidR="00016290" w:rsidRDefault="00845C21">
      <w:pPr>
        <w:jc w:val="both"/>
      </w:pPr>
      <w:r>
        <w:rPr>
          <w:sz w:val="24"/>
        </w:rPr>
        <w:t>- отработка умений и навыков работы в сфере закупок;</w:t>
      </w:r>
    </w:p>
    <w:p w:rsidR="00016290" w:rsidRDefault="00845C21">
      <w:pPr>
        <w:jc w:val="both"/>
      </w:pPr>
      <w:r>
        <w:rPr>
          <w:sz w:val="24"/>
        </w:rPr>
        <w:t>- анализ организ</w:t>
      </w:r>
      <w:r>
        <w:rPr>
          <w:sz w:val="24"/>
        </w:rPr>
        <w:t xml:space="preserve">ационной структуры объекта исследования; </w:t>
      </w:r>
    </w:p>
    <w:p w:rsidR="00016290" w:rsidRDefault="00845C21">
      <w:pPr>
        <w:jc w:val="both"/>
      </w:pPr>
      <w:r>
        <w:rPr>
          <w:sz w:val="24"/>
        </w:rPr>
        <w:t>- анализ функций отдельных подразделений объекта исследования, взаимодействия между ними, системы внутреннего и внешнего документооборота;</w:t>
      </w:r>
    </w:p>
    <w:p w:rsidR="00016290" w:rsidRDefault="00845C21">
      <w:pPr>
        <w:jc w:val="both"/>
      </w:pPr>
      <w:r>
        <w:rPr>
          <w:sz w:val="24"/>
        </w:rPr>
        <w:t xml:space="preserve">- сбор информации, различных видов данных (статистических, социологических </w:t>
      </w:r>
      <w:r>
        <w:rPr>
          <w:sz w:val="24"/>
        </w:rPr>
        <w:t>и т. д.) для дальнейшей работы в соответствии с заданием научного руководителя и планом прохождения производственной практики.</w:t>
      </w:r>
    </w:p>
    <w:p w:rsidR="00016290" w:rsidRDefault="00016290">
      <w:pPr>
        <w:jc w:val="both"/>
      </w:pPr>
    </w:p>
    <w:p w:rsidR="00016290" w:rsidRDefault="00016290"/>
    <w:p w:rsidR="00016290" w:rsidRDefault="00845C21">
      <w:r>
        <w:rPr>
          <w:b/>
          <w:sz w:val="24"/>
        </w:rPr>
        <w:t>3. Способы, формы и места проведения практики</w:t>
      </w:r>
    </w:p>
    <w:p w:rsidR="00016290" w:rsidRDefault="00845C21">
      <w:r>
        <w:rPr>
          <w:sz w:val="24"/>
        </w:rPr>
        <w:tab/>
        <w:t>Способ(ы) проведения практики: стационарная, выездная.</w:t>
      </w:r>
    </w:p>
    <w:p w:rsidR="00016290" w:rsidRDefault="00845C21">
      <w:r>
        <w:rPr>
          <w:sz w:val="24"/>
        </w:rPr>
        <w:tab/>
        <w:t>Форма проведения практик</w:t>
      </w:r>
      <w:r>
        <w:rPr>
          <w:sz w:val="24"/>
        </w:rPr>
        <w:t>и: дискретно.</w:t>
      </w:r>
    </w:p>
    <w:p w:rsidR="00016290" w:rsidRDefault="00845C21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016290" w:rsidRDefault="00845C21">
      <w:pPr>
        <w:jc w:val="both"/>
      </w:pPr>
      <w:r>
        <w:rPr>
          <w:sz w:val="24"/>
        </w:rPr>
        <w:tab/>
        <w:t>Инвалидам предоставляются места практик по их желанию с учетом их возможностей и особенностей.</w:t>
      </w:r>
    </w:p>
    <w:p w:rsidR="00016290" w:rsidRDefault="00016290"/>
    <w:p w:rsidR="00016290" w:rsidRDefault="00845C21">
      <w:pPr>
        <w:jc w:val="both"/>
      </w:pPr>
      <w:r>
        <w:rPr>
          <w:b/>
          <w:sz w:val="24"/>
        </w:rPr>
        <w:t xml:space="preserve">4. Перечень планируемых результатов обучения </w:t>
      </w:r>
      <w:r>
        <w:rPr>
          <w:b/>
          <w:sz w:val="24"/>
        </w:rPr>
        <w:t>при прохождении практики, соотнесенных с планируемыми результатами освоения образовательной программы</w:t>
      </w:r>
    </w:p>
    <w:p w:rsidR="00016290" w:rsidRDefault="00845C21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016290" w:rsidRDefault="00016290"/>
    <w:p w:rsidR="00016290" w:rsidRDefault="00845C21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635"/>
      </w:tblGrid>
      <w:tr w:rsidR="00016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к абстрактному мышлению, анализу, синтезу 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принимать организационно-управленческие решения 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проводить самостоятельные исследования в соответствии с разработанной программой 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анализировать и использовать различные источники информации для проведения экономических расчетов 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ПК-11</w:t>
            </w:r>
          </w:p>
        </w:tc>
        <w:tc>
          <w:tcPr>
            <w:tcW w:w="765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способность руководить экономическими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</w:tr>
    </w:tbl>
    <w:p w:rsidR="00016290" w:rsidRDefault="00016290"/>
    <w:p w:rsidR="00016290" w:rsidRDefault="00845C21">
      <w:pPr>
        <w:jc w:val="center"/>
      </w:pPr>
      <w:r>
        <w:rPr>
          <w:b/>
          <w:sz w:val="24"/>
        </w:rPr>
        <w:lastRenderedPageBreak/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6015"/>
      </w:tblGrid>
      <w:tr w:rsidR="00016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ОК-1 способность к абстрактному мышлению, анализу, синтезу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абстрактным мышлением для расшифровки и анализа информации о функциональных областях закупочной деятельности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ОК-3 готовность к саморазвитию, самореализации, 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использовать творческий потенциал для решения проблем закупочной деятельности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ОПК-3 способность при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нимать организационно-управленческие решения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принимать организационно-управленческие решения в сфере закупок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навык принятия организационно-управленческих решений в сфере закупк в зависимости от ситуации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ПК-1 способность обобщать и критически оценив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анализировать, систематизировать и оценивать результаты научных исследований в профильной области управленчес</w:t>
            </w:r>
            <w:r>
              <w:rPr>
                <w:rFonts w:ascii="Times New Roman CYR" w:hAnsi="Times New Roman CYR" w:cs="Times New Roman CYR"/>
                <w:sz w:val="24"/>
              </w:rPr>
              <w:t>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навыками использования опыта отечественных и зарубежных исследователей по выбранной проблематике для оценки развития и прогноза ситуаци</w:t>
            </w:r>
            <w:r>
              <w:rPr>
                <w:rFonts w:ascii="Times New Roman CYR" w:hAnsi="Times New Roman CYR" w:cs="Times New Roman CYR"/>
                <w:sz w:val="24"/>
              </w:rPr>
              <w:t>и в профильной области управленческой деятельности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ПК-3 способность проводить самостоятельные исследования в соответствии с разработанной программой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проводить самостоятельные исследования в соответствии с разработанной программой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самостоятельных ис</w:t>
            </w:r>
            <w:r>
              <w:rPr>
                <w:rFonts w:ascii="Times New Roman CYR" w:hAnsi="Times New Roman CYR" w:cs="Times New Roman CYR"/>
                <w:sz w:val="24"/>
              </w:rPr>
              <w:t>следований в соответствии с разработанной программой в сфере закупок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ПК-9 способность анализировать и использовать различные источники информации для проведения экономических расчетов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анализировать и использовать различные источники информации для про</w:t>
            </w:r>
            <w:r>
              <w:rPr>
                <w:rFonts w:ascii="Times New Roman CYR" w:hAnsi="Times New Roman CYR" w:cs="Times New Roman CYR"/>
                <w:sz w:val="24"/>
              </w:rPr>
              <w:t>ведения экономических расчетов в сфере закупок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осуществлять анализ и использование различных источников информации в сфере закупок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 xml:space="preserve">ПК-11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  <w:tc>
          <w:tcPr>
            <w:tcW w:w="623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У. Умение руководить подразделениями, отвечающими за организацию закупочно</w:t>
            </w:r>
            <w:r>
              <w:rPr>
                <w:rFonts w:ascii="Times New Roman CYR" w:hAnsi="Times New Roman CYR" w:cs="Times New Roman CYR"/>
                <w:sz w:val="24"/>
              </w:rPr>
              <w:t>й деятельности, на предприятиях и организациях различных форм собственности, в органах государственной и муниципальной власти</w:t>
            </w:r>
          </w:p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Н. Навык применения основных методов руководства подразделениями при организации закупочной деятельности</w:t>
            </w:r>
          </w:p>
        </w:tc>
      </w:tr>
    </w:tbl>
    <w:p w:rsidR="00016290" w:rsidRDefault="00016290"/>
    <w:p w:rsidR="00016290" w:rsidRDefault="00845C21">
      <w:r>
        <w:rPr>
          <w:b/>
          <w:sz w:val="24"/>
        </w:rPr>
        <w:t>5. Место практики в стр</w:t>
      </w:r>
      <w:r>
        <w:rPr>
          <w:b/>
          <w:sz w:val="24"/>
        </w:rPr>
        <w:t>уктуре образовательной программы</w:t>
      </w:r>
    </w:p>
    <w:p w:rsidR="00016290" w:rsidRDefault="00016290"/>
    <w:p w:rsidR="00016290" w:rsidRDefault="00845C21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016290" w:rsidRDefault="00845C21">
      <w:pPr>
        <w:jc w:val="both"/>
      </w:pPr>
      <w:r>
        <w:rPr>
          <w:sz w:val="24"/>
        </w:rPr>
        <w:tab/>
        <w:t>Практика студентов заочной формы обучения проводится в семестре 22. Практика базируется на освоении следую</w:t>
      </w:r>
      <w:r>
        <w:rPr>
          <w:sz w:val="24"/>
        </w:rPr>
        <w:t>щих дисциплин: "Контрактная система в сфере закупок", "Правовые основы организации государственных и муниципальных закупок", "Бюджетная система и программно-целевые методы бюджетного планирования", "Стратегический менеджмент".</w:t>
      </w:r>
    </w:p>
    <w:p w:rsidR="00016290" w:rsidRDefault="00016290"/>
    <w:p w:rsidR="00016290" w:rsidRDefault="00845C21">
      <w:r>
        <w:rPr>
          <w:b/>
          <w:sz w:val="24"/>
        </w:rPr>
        <w:lastRenderedPageBreak/>
        <w:t>6. Объем практики</w:t>
      </w:r>
    </w:p>
    <w:p w:rsidR="00016290" w:rsidRDefault="00016290"/>
    <w:p w:rsidR="00016290" w:rsidRDefault="00845C21">
      <w:r>
        <w:rPr>
          <w:sz w:val="24"/>
        </w:rPr>
        <w:tab/>
        <w:t>Составля</w:t>
      </w:r>
      <w:r>
        <w:rPr>
          <w:sz w:val="24"/>
        </w:rPr>
        <w:t>ет 9 зачетных единиц (6 нед.).</w:t>
      </w:r>
    </w:p>
    <w:p w:rsidR="00016290" w:rsidRDefault="00016290"/>
    <w:p w:rsidR="00016290" w:rsidRDefault="00845C21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826"/>
        <w:gridCol w:w="4444"/>
        <w:gridCol w:w="1539"/>
      </w:tblGrid>
      <w:tr w:rsidR="00016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Основной этап. Раздел 1. Основные цели, задачи и виды деятельности объекта исследования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Изучение сведений об истории создания и развития, организационно – правовой форме деятельности и форме собственности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Основной этап. Раздел 2. Основные экономические и организационно-технологические аспекты деятельности объекта исследования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Изучение сведений об организационной структуре; изучаются функции каждого подразделения, возможности организации их работы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Основной этап. Раздел 3. Анализ деятельности объекта исследования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Проводится анализ основных показателей деятельнос</w:t>
            </w:r>
            <w:r>
              <w:rPr>
                <w:rFonts w:ascii="Times New Roman CYR" w:hAnsi="Times New Roman CYR" w:cs="Times New Roman CYR"/>
                <w:sz w:val="24"/>
              </w:rPr>
              <w:t>ти; анализ обеспечения качества деятельности объекта исследования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Основной этап. Раздел 4. Основные проблемы объекта исследования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На основании проведенного анализа деятельности выявляются проблемы в деятельности объекта исследования, выявляются возможные направления их устранения..      Результатом работы является подготовка студентом-практикантом отзывов и заключений на проекты, зая</w:t>
            </w:r>
            <w:r>
              <w:rPr>
                <w:rFonts w:ascii="Times New Roman CYR" w:hAnsi="Times New Roman CYR" w:cs="Times New Roman CYR"/>
                <w:sz w:val="24"/>
              </w:rPr>
              <w:t>вки, предложения по вопросам, связанным со сферой закупок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863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016290" w:rsidRDefault="00016290"/>
    <w:p w:rsidR="00016290" w:rsidRDefault="00845C21">
      <w:r>
        <w:rPr>
          <w:b/>
          <w:sz w:val="24"/>
        </w:rPr>
        <w:t>8. Формы отчетности по практике</w:t>
      </w:r>
    </w:p>
    <w:p w:rsidR="00016290" w:rsidRDefault="00845C21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</w:t>
      </w:r>
      <w:r>
        <w:rPr>
          <w:sz w:val="24"/>
        </w:rPr>
        <w:t>дставляется на проверку в печатном виде.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016290" w:rsidRDefault="00016290"/>
    <w:p w:rsidR="00016290" w:rsidRDefault="00845C21">
      <w:r>
        <w:rPr>
          <w:b/>
          <w:sz w:val="24"/>
        </w:rPr>
        <w:t>9. Фонд оценочных средств для проведения промежуточной аттестации</w:t>
      </w:r>
      <w:r>
        <w:rPr>
          <w:b/>
          <w:sz w:val="24"/>
        </w:rPr>
        <w:t xml:space="preserve"> обучающихся по практике</w:t>
      </w:r>
    </w:p>
    <w:p w:rsidR="00016290" w:rsidRDefault="00845C21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016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Н.абстрактным мышлением для расшифровки и анализа информации о функциональных областях закупочной деятельности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Составление индивидуального графика работы (15)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Основной этап. Раздел 1. Основные цели, задачи и виды деятельности объекта исследования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У.самостоятельно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 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>Н.использо</w:t>
            </w:r>
            <w:r>
              <w:rPr>
                <w:rFonts w:ascii="Times New Roman CYR" w:hAnsi="Times New Roman CYR" w:cs="Times New Roman CYR"/>
              </w:rPr>
              <w:t>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Изучение сведений об истории создания и развития, организационно – правовой форме деятельности и форме собственности. 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выявления основных целей, задач и видов деятельности объект</w:t>
            </w:r>
            <w:r>
              <w:rPr>
                <w:rFonts w:ascii="Times New Roman CYR" w:hAnsi="Times New Roman CYR" w:cs="Times New Roman CYR"/>
              </w:rPr>
              <w:t>а исследования (10)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Основной этап. Раздел 2. Основные экономические и организационно-технологические аспекты деятельности объекта исследования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>Н.самостоятельных иссл</w:t>
            </w:r>
            <w:r>
              <w:rPr>
                <w:rFonts w:ascii="Times New Roman CYR" w:hAnsi="Times New Roman CYR" w:cs="Times New Roman CYR"/>
              </w:rPr>
              <w:t>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Изучение сведений об организационной структуре; изучаются функции каждого подразделения, возможности организации их работы. .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выявления основных экономических и организационно-техно</w:t>
            </w:r>
            <w:r>
              <w:rPr>
                <w:rFonts w:ascii="Times New Roman CYR" w:hAnsi="Times New Roman CYR" w:cs="Times New Roman CYR"/>
              </w:rPr>
              <w:t>логических аспектов деятельности объекта исследования (10)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Основной этап. Раздел 3. Анализ деятельности объекта исследования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У.анализировать и использовать различные источники информации для проведения экономических расчетов в сфере закупок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>Н.осуществлять анализ и использование различных источников информации в сфере закупок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Проводится анализ основных показателей деятельности; анализ обеспечения качества деятельности объекта исследования. .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анализа деятельности объекта исследования (</w:t>
            </w:r>
            <w:r>
              <w:rPr>
                <w:rFonts w:ascii="Times New Roman CYR" w:hAnsi="Times New Roman CYR" w:cs="Times New Roman CYR"/>
              </w:rPr>
              <w:t>25)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Основной этап. Раздел 4. Основные проблемы объекта исследования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У.Умение руководить подразделениями, отвечающими за организацию закупочной деятельности, на предприятиях и организациях различных форм собственности, в органах государственной и м</w:t>
            </w:r>
            <w:r>
              <w:rPr>
                <w:rFonts w:ascii="Times New Roman CYR" w:hAnsi="Times New Roman CYR" w:cs="Times New Roman CYR"/>
              </w:rPr>
              <w:t xml:space="preserve">униципальной власти 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Н.Навык применения основных методов руководства подразделениями при организации закупочной деятельности 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На основании проведенного анализа деятельности выявляются проблемы в деятельности объекта исследования, выявляются возможные напра</w:t>
            </w:r>
            <w:r>
              <w:rPr>
                <w:rFonts w:ascii="Times New Roman CYR" w:hAnsi="Times New Roman CYR" w:cs="Times New Roman CYR"/>
              </w:rPr>
              <w:t>вления их устранения..      Результатом работы является подготовка студентом-практикантом отзывов и заключений на проекты, заявки, предложения по вопросам, связанным со сферой закупок. .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016290"/>
        </w:tc>
        <w:tc>
          <w:tcPr>
            <w:tcW w:w="1417" w:type="dxa"/>
            <w:vAlign w:val="center"/>
          </w:tcPr>
          <w:p w:rsidR="00016290" w:rsidRDefault="00016290"/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ОПК-3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У.принимать организационно-управленческие решения в сфере закупок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>Н.навык принятия организационно-управленческих решений в сфере закупк в зависимости от ситуации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На основании проведенного анализа деятельности выявляются проблемы в деятельности объекта иссл</w:t>
            </w:r>
            <w:r>
              <w:rPr>
                <w:rFonts w:ascii="Times New Roman CYR" w:hAnsi="Times New Roman CYR" w:cs="Times New Roman CYR"/>
              </w:rPr>
              <w:t>едования, выявляются возможные направления их устранения..      Результатом работы является подготовка студентом-практикантом отзывов и заключений на проекты, заявки, предложения по вопросам, связанным со сферой закупок. .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выявления основных пробле</w:t>
            </w:r>
            <w:r>
              <w:rPr>
                <w:rFonts w:ascii="Times New Roman CYR" w:hAnsi="Times New Roman CYR" w:cs="Times New Roman CYR"/>
              </w:rPr>
              <w:t>м объекта исследования (20)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7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</w:t>
            </w:r>
            <w:r>
              <w:rPr>
                <w:rFonts w:ascii="Times New Roman CYR" w:hAnsi="Times New Roman CYR" w:cs="Times New Roman CYR"/>
              </w:rPr>
              <w:t>ития профильного направления</w:t>
            </w:r>
          </w:p>
          <w:p w:rsidR="00016290" w:rsidRDefault="00845C21">
            <w:r>
              <w:rPr>
                <w:rFonts w:ascii="Times New Roman CYR" w:hAnsi="Times New Roman CYR" w:cs="Times New Roman CYR"/>
              </w:rPr>
              <w:t>Н.навыками использования опыта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</w:t>
            </w:r>
            <w:r>
              <w:rPr>
                <w:rFonts w:ascii="Times New Roman CYR" w:hAnsi="Times New Roman CYR" w:cs="Times New Roman CYR"/>
              </w:rPr>
              <w:t>тствие оформления отчета требованиям. Своевременность и качество выполнения отчета (20)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016290" w:rsidRDefault="00845C21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016290" w:rsidRDefault="00016290"/>
    <w:p w:rsidR="00016290" w:rsidRDefault="00845C21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"Интернет", необходимых для проведения практики</w:t>
      </w:r>
    </w:p>
    <w:p w:rsidR="00016290" w:rsidRDefault="00016290"/>
    <w:p w:rsidR="00016290" w:rsidRDefault="00845C21">
      <w:r>
        <w:rPr>
          <w:b/>
          <w:sz w:val="24"/>
        </w:rPr>
        <w:t>а) основная литература:</w:t>
      </w:r>
    </w:p>
    <w:p w:rsidR="00016290" w:rsidRDefault="00845C21">
      <w:pPr>
        <w:jc w:val="both"/>
      </w:pPr>
      <w:r>
        <w:rPr>
          <w:sz w:val="24"/>
        </w:rPr>
        <w:t>1. Контрактная система в схемах и таблицах. учеб. пособие. 4-е изд., перераб. и доп..- Иркутск: Изд-во БГУЭП, 2014.-352 с.</w:t>
      </w:r>
    </w:p>
    <w:p w:rsidR="00016290" w:rsidRDefault="00845C21">
      <w:pPr>
        <w:jc w:val="both"/>
      </w:pPr>
      <w:r>
        <w:rPr>
          <w:sz w:val="24"/>
        </w:rPr>
        <w:t>2. Настольная книга госзаказчика. 5-е изд., доп./</w:t>
      </w:r>
      <w:r>
        <w:rPr>
          <w:sz w:val="24"/>
        </w:rPr>
        <w:t xml:space="preserve"> В. И. Плаксю, К. А. Перова, К. В. Кузнецова.- М.: Юриспруденция, 2010.-742 с.</w:t>
      </w:r>
    </w:p>
    <w:p w:rsidR="00016290" w:rsidRDefault="00845C21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 xml:space="preserve">Алтынцев А.В. Государственные и муниципальные закупки работ и услуг с интеллектуальной составляющей [Электронный ресурс] </w:t>
        </w:r>
        <w:r>
          <w:rPr>
            <w:color w:val="0000FF"/>
            <w:sz w:val="24"/>
            <w:u w:val="single"/>
          </w:rPr>
          <w:t>: cовременное правовое регулирование и практика / А.В. Алтынцев, А.А. Рябов, В.А. Яговкина. — Электрон. текстовые данные. — М. : ЭкООнис, 2013. — 188 c. — 978-5-91936-038-4. — Режим доступа: http://www.iprbookshop.ru/35257.html</w:t>
        </w:r>
      </w:hyperlink>
    </w:p>
    <w:p w:rsidR="00016290" w:rsidRDefault="00016290"/>
    <w:p w:rsidR="00016290" w:rsidRDefault="00845C21">
      <w:r>
        <w:rPr>
          <w:b/>
          <w:sz w:val="24"/>
        </w:rPr>
        <w:t>б) дополнительная литература:</w:t>
      </w:r>
    </w:p>
    <w:p w:rsidR="00016290" w:rsidRDefault="00845C21">
      <w:pPr>
        <w:jc w:val="both"/>
      </w:pPr>
      <w:r>
        <w:rPr>
          <w:sz w:val="24"/>
        </w:rPr>
        <w:t>1. Возможности горизонтальной и вертикальной координации при осуществлении государственных закупок: анализ ситуаций/ А. А. Бальсевич [и др.].- М.: Высшая школа экономики, 2012.-79 с.</w:t>
      </w:r>
    </w:p>
    <w:p w:rsidR="00016290" w:rsidRDefault="00845C21">
      <w:pPr>
        <w:jc w:val="both"/>
      </w:pPr>
      <w:r>
        <w:rPr>
          <w:sz w:val="24"/>
        </w:rPr>
        <w:t>2. Никифорова Л. В. Госзаказ на инновации к</w:t>
      </w:r>
      <w:r>
        <w:rPr>
          <w:sz w:val="24"/>
        </w:rPr>
        <w:t>ак механизм экономического развития региона/ Л. В. Никифорова// Номер журнала, N 24, С. 54-59, 2011, ч.з 2-202</w:t>
      </w:r>
    </w:p>
    <w:p w:rsidR="00016290" w:rsidRDefault="00845C21">
      <w:pPr>
        <w:jc w:val="both"/>
      </w:pPr>
      <w:r>
        <w:rPr>
          <w:sz w:val="24"/>
        </w:rPr>
        <w:t>3. Бальсевич А. А., Морозов И. А., Островная М. В. Конкурентные и административные процедуры в государственных закупках: анализ кейсов/ А. А. Бал</w:t>
      </w:r>
      <w:r>
        <w:rPr>
          <w:sz w:val="24"/>
        </w:rPr>
        <w:t>ьсевич, И. А. Морозов, М. В. Островная.- М.: Высшая школа экономики, 2011.-40 с.</w:t>
      </w:r>
    </w:p>
    <w:p w:rsidR="00016290" w:rsidRDefault="00845C21">
      <w:pPr>
        <w:jc w:val="both"/>
      </w:pPr>
      <w:r>
        <w:rPr>
          <w:sz w:val="24"/>
        </w:rPr>
        <w:t>4. Управление муниципальными закупками. учеб. пособие для преподавателя/ М. М. Орлова [и др.].- М.: Изд-во АНХ, 2007.-784 с.</w:t>
      </w:r>
    </w:p>
    <w:p w:rsidR="00016290" w:rsidRDefault="00845C21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Губенко Е.С. Контрактная система в публичных закупках [Электронный ресурс]: учебно-практическое пособие/ Е.С. Губенко— Электрон. текстовые данные.— М.: Российский государственный университет правосудия, 2016.— 540 c.— Режим доступа: http://www.iprboo</w:t>
        </w:r>
        <w:r>
          <w:rPr>
            <w:color w:val="0000FF"/>
            <w:sz w:val="24"/>
            <w:u w:val="single"/>
          </w:rPr>
          <w:t>kshop.ru/65861.html.— ЭБС «IPRbooks»</w:t>
        </w:r>
      </w:hyperlink>
    </w:p>
    <w:p w:rsidR="00016290" w:rsidRDefault="00016290"/>
    <w:p w:rsidR="00016290" w:rsidRDefault="00845C21">
      <w:r>
        <w:rPr>
          <w:b/>
          <w:sz w:val="24"/>
        </w:rPr>
        <w:t>в) ресурсы сети Интернет:</w:t>
      </w:r>
    </w:p>
    <w:p w:rsidR="00016290" w:rsidRDefault="00845C21">
      <w:pPr>
        <w:jc w:val="both"/>
      </w:pPr>
      <w:r>
        <w:rPr>
          <w:sz w:val="24"/>
        </w:rPr>
        <w:t>– Глобалтека. Глобальная библиотека научных ресурсов, адрес доступа: http://globalteka.ru. доступ неограниченный</w:t>
      </w:r>
    </w:p>
    <w:p w:rsidR="00016290" w:rsidRDefault="00845C21">
      <w:pPr>
        <w:jc w:val="both"/>
      </w:pPr>
      <w:r>
        <w:rPr>
          <w:sz w:val="24"/>
        </w:rPr>
        <w:t>– КиберЛенинка, адрес доступа: http://cyberleninka.ru. доступ круглосуточный, н</w:t>
      </w:r>
      <w:r>
        <w:rPr>
          <w:sz w:val="24"/>
        </w:rPr>
        <w:t>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</w:p>
    <w:p w:rsidR="00016290" w:rsidRDefault="00845C21">
      <w:pPr>
        <w:jc w:val="both"/>
      </w:pPr>
      <w:r>
        <w:rPr>
          <w:sz w:val="24"/>
        </w:rPr>
        <w:t>– Научная электронная библиотека eLIBRARY.RU, адрес доступа: http://elibrary.ru/. д</w:t>
      </w:r>
      <w:r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</w:p>
    <w:p w:rsidR="00016290" w:rsidRDefault="00845C21">
      <w:pPr>
        <w:jc w:val="both"/>
      </w:pPr>
      <w:r>
        <w:rPr>
          <w:sz w:val="24"/>
        </w:rPr>
        <w:t>– Общественный форум госзакупок, адрес доступа: http://www.forum.gov-zakupki.ru/. доступ неограниченный</w:t>
      </w:r>
    </w:p>
    <w:p w:rsidR="00016290" w:rsidRDefault="00845C21">
      <w:pPr>
        <w:jc w:val="both"/>
      </w:pPr>
      <w:r>
        <w:rPr>
          <w:sz w:val="24"/>
        </w:rPr>
        <w:t>– Официальный сайт Единой информационной сист</w:t>
      </w:r>
      <w:r>
        <w:rPr>
          <w:sz w:val="24"/>
        </w:rPr>
        <w:t>емы в сфере закупок, адрес доступа: http://www.zakupki.gov.ru. доступ неограниченный</w:t>
      </w:r>
    </w:p>
    <w:p w:rsidR="00016290" w:rsidRDefault="00845C21">
      <w:pPr>
        <w:jc w:val="both"/>
      </w:pPr>
      <w:r>
        <w:rPr>
          <w:sz w:val="24"/>
        </w:rPr>
        <w:t>– Форум «Тендеры.ру портал эффективных закупок», адрес доступа: http://www.tendery.ru/. доступ неограниченный</w:t>
      </w:r>
    </w:p>
    <w:p w:rsidR="00016290" w:rsidRDefault="00845C21">
      <w:pPr>
        <w:jc w:val="both"/>
      </w:pPr>
      <w:r>
        <w:rPr>
          <w:sz w:val="24"/>
        </w:rPr>
        <w:t>– Электронная библиотека Издательского дома "Гребенников", ад</w:t>
      </w:r>
      <w:r>
        <w:rPr>
          <w:sz w:val="24"/>
        </w:rPr>
        <w:t>рес доступа: http://www.grebennikon.ru/. доступ с компьютеров сети БГУ (по IP-адресам)</w:t>
      </w:r>
    </w:p>
    <w:p w:rsidR="00016290" w:rsidRDefault="00845C21">
      <w:pPr>
        <w:jc w:val="both"/>
      </w:pPr>
      <w:r>
        <w:rPr>
          <w:sz w:val="24"/>
        </w:rPr>
        <w:t>– Электронно-библиотечная система IPRbooks, адрес доступа: http://www.iprbookshop.ru. доступ неограниченный</w:t>
      </w:r>
    </w:p>
    <w:p w:rsidR="00016290" w:rsidRDefault="00016290"/>
    <w:p w:rsidR="00016290" w:rsidRDefault="00016290"/>
    <w:p w:rsidR="00016290" w:rsidRDefault="00845C21">
      <w:r>
        <w:rPr>
          <w:b/>
          <w:sz w:val="24"/>
        </w:rPr>
        <w:t>11. Перечень информационных технологий, используемых при пр</w:t>
      </w:r>
      <w:r>
        <w:rPr>
          <w:b/>
          <w:sz w:val="24"/>
        </w:rPr>
        <w:t>оведении практики, включая перечень программного обеспечения и информационно-справочных систем</w:t>
      </w:r>
    </w:p>
    <w:p w:rsidR="00016290" w:rsidRDefault="00845C21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016290" w:rsidRDefault="00845C21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016290" w:rsidRDefault="00845C21">
      <w:pPr>
        <w:jc w:val="both"/>
      </w:pPr>
      <w:r>
        <w:rPr>
          <w:sz w:val="24"/>
        </w:rPr>
        <w:t xml:space="preserve">– Гарант платформа F1 7.08.0.163 - </w:t>
      </w:r>
      <w:r>
        <w:rPr>
          <w:sz w:val="24"/>
        </w:rPr>
        <w:t>информационная справочная система,</w:t>
      </w:r>
    </w:p>
    <w:p w:rsidR="00016290" w:rsidRDefault="00845C21">
      <w:pPr>
        <w:jc w:val="both"/>
      </w:pPr>
      <w:r>
        <w:rPr>
          <w:sz w:val="24"/>
        </w:rPr>
        <w:t>– MS Office,</w:t>
      </w:r>
    </w:p>
    <w:p w:rsidR="00016290" w:rsidRDefault="00016290"/>
    <w:p w:rsidR="00016290" w:rsidRDefault="00016290"/>
    <w:p w:rsidR="00016290" w:rsidRDefault="00845C21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016290" w:rsidRDefault="00845C21">
      <w:r>
        <w:rPr>
          <w:sz w:val="24"/>
        </w:rPr>
        <w:t>– Помещения для самостоятельной работы, оснащенные компьютерной техникой с возможностью подключения к сети "Интернет" и обеспечением до</w:t>
      </w:r>
      <w:r>
        <w:rPr>
          <w:sz w:val="24"/>
        </w:rPr>
        <w:t>ступа в электронную информационно-образовательную среду вуза,</w:t>
      </w:r>
    </w:p>
    <w:p w:rsidR="00016290" w:rsidRDefault="00845C21">
      <w:r>
        <w:rPr>
          <w:sz w:val="24"/>
        </w:rPr>
        <w:lastRenderedPageBreak/>
        <w:t>– 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</w:t>
      </w:r>
      <w:r>
        <w:rPr>
          <w:sz w:val="24"/>
        </w:rPr>
        <w:t>ля и промежуточной аттестации, укомплектованные специализированной мебелью и техническими средствами обучения</w:t>
      </w:r>
    </w:p>
    <w:p w:rsidR="00016290" w:rsidRDefault="00845C21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</w:t>
      </w:r>
      <w:r>
        <w:rPr>
          <w:sz w:val="24"/>
        </w:rPr>
        <w:t>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016290" w:rsidRDefault="00016290"/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1</w:t>
      </w:r>
    </w:p>
    <w:p w:rsidR="00016290" w:rsidRDefault="00845C21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016290" w:rsidRDefault="00016290"/>
    <w:p w:rsidR="00016290" w:rsidRDefault="00016290"/>
    <w:p w:rsidR="00016290" w:rsidRDefault="00845C21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016290" w:rsidRDefault="00845C21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016290" w:rsidRDefault="00845C21">
      <w:pPr>
        <w:jc w:val="center"/>
      </w:pPr>
      <w:r>
        <w:rPr>
          <w:sz w:val="28"/>
        </w:rPr>
        <w:t>Кафедра инженерно-экономической подготовки</w:t>
      </w:r>
    </w:p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</w:t>
      </w:r>
      <w:r>
        <w:rPr>
          <w:b/>
          <w:sz w:val="28"/>
        </w:rPr>
        <w:t>альной деятельности)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ОТЧЕТ О ПРОХОЖДЕНИИ</w:t>
      </w:r>
    </w:p>
    <w:p w:rsidR="00016290" w:rsidRDefault="00016290"/>
    <w:p w:rsidR="00016290" w:rsidRDefault="00845C21">
      <w:r>
        <w:rPr>
          <w:sz w:val="28"/>
        </w:rPr>
        <w:t>студента магистратуры группы ______________   ______________________</w:t>
      </w:r>
    </w:p>
    <w:p w:rsidR="00016290" w:rsidRDefault="00845C21">
      <w:r>
        <w:t xml:space="preserve">                                                                                                                                                </w:t>
      </w:r>
      <w:r>
        <w:t>Фамилия И.О.</w:t>
      </w:r>
    </w:p>
    <w:p w:rsidR="00016290" w:rsidRDefault="00016290"/>
    <w:p w:rsidR="00016290" w:rsidRDefault="00016290"/>
    <w:p w:rsidR="00016290" w:rsidRDefault="00016290"/>
    <w:p w:rsidR="00016290" w:rsidRDefault="00016290"/>
    <w:p w:rsidR="00016290" w:rsidRDefault="00845C21">
      <w:r>
        <w:rPr>
          <w:sz w:val="28"/>
        </w:rPr>
        <w:t>Руководитель(-и) практики</w:t>
      </w:r>
    </w:p>
    <w:p w:rsidR="00016290" w:rsidRDefault="00845C21">
      <w:r>
        <w:rPr>
          <w:sz w:val="28"/>
        </w:rPr>
        <w:t>от университета __________________________________________________</w:t>
      </w:r>
    </w:p>
    <w:p w:rsidR="00016290" w:rsidRDefault="00845C21">
      <w:r>
        <w:t xml:space="preserve">                                                                              ученое звание, должность, Фамилия И.О.</w:t>
      </w:r>
    </w:p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016290"/>
    <w:p w:rsidR="00016290" w:rsidRDefault="00845C21">
      <w:pPr>
        <w:jc w:val="center"/>
      </w:pPr>
      <w:r>
        <w:rPr>
          <w:sz w:val="28"/>
        </w:rPr>
        <w:t>Иркутск, 20__</w:t>
      </w:r>
    </w:p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2</w:t>
      </w:r>
    </w:p>
    <w:p w:rsidR="00016290" w:rsidRDefault="00845C21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РАБОЧИЙ ГРАФИК (ПЛАН) ПРОВЕДЕНИЯ</w:t>
      </w:r>
    </w:p>
    <w:p w:rsidR="00016290" w:rsidRDefault="00845C21">
      <w:r>
        <w:rPr>
          <w:sz w:val="28"/>
        </w:rPr>
        <w:t>студента магистратуры группы ______________   ______________________</w:t>
      </w:r>
    </w:p>
    <w:p w:rsidR="00016290" w:rsidRDefault="00845C21">
      <w:r>
        <w:t xml:space="preserve">                                                                                                                                                Фамилия И.О.</w:t>
      </w:r>
    </w:p>
    <w:p w:rsidR="00016290" w:rsidRDefault="00845C21">
      <w:pPr>
        <w:jc w:val="center"/>
      </w:pPr>
      <w:r>
        <w:rPr>
          <w:sz w:val="28"/>
        </w:rPr>
        <w:t>Время проведения практики с «_</w:t>
      </w:r>
      <w:r>
        <w:rPr>
          <w:sz w:val="28"/>
        </w:rPr>
        <w:t>__»________20__ г. по «___»_______20__г.</w:t>
      </w:r>
    </w:p>
    <w:p w:rsidR="00016290" w:rsidRDefault="00016290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016290" w:rsidRDefault="00016290"/>
        </w:tc>
        <w:tc>
          <w:tcPr>
            <w:tcW w:w="269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93" w:type="dxa"/>
            <w:vAlign w:val="center"/>
          </w:tcPr>
          <w:p w:rsidR="00016290" w:rsidRDefault="00016290">
            <w:pPr>
              <w:jc w:val="center"/>
            </w:pPr>
          </w:p>
        </w:tc>
      </w:tr>
    </w:tbl>
    <w:p w:rsidR="00016290" w:rsidRDefault="00016290"/>
    <w:p w:rsidR="00016290" w:rsidRDefault="00845C21">
      <w:r>
        <w:rPr>
          <w:sz w:val="28"/>
        </w:rPr>
        <w:t xml:space="preserve">     Составили:</w:t>
      </w:r>
    </w:p>
    <w:p w:rsidR="00016290" w:rsidRDefault="00845C21">
      <w:r>
        <w:rPr>
          <w:sz w:val="28"/>
        </w:rPr>
        <w:t>Руководитель практики</w:t>
      </w:r>
    </w:p>
    <w:p w:rsidR="00016290" w:rsidRDefault="00845C21">
      <w:r>
        <w:rPr>
          <w:sz w:val="28"/>
        </w:rPr>
        <w:t>от университета ___________________________________________________</w:t>
      </w:r>
    </w:p>
    <w:p w:rsidR="00016290" w:rsidRDefault="00845C21">
      <w:r>
        <w:t xml:space="preserve">                                                                              ученое звание, должность, Фамилия И.О.</w:t>
      </w:r>
    </w:p>
    <w:p w:rsidR="00016290" w:rsidRDefault="00845C21">
      <w:r>
        <w:rPr>
          <w:sz w:val="28"/>
        </w:rPr>
        <w:t>Руководитель практики</w:t>
      </w:r>
    </w:p>
    <w:p w:rsidR="00016290" w:rsidRDefault="00845C21">
      <w:r>
        <w:rPr>
          <w:sz w:val="28"/>
        </w:rPr>
        <w:t>от профильной организации</w:t>
      </w:r>
    </w:p>
    <w:p w:rsidR="00016290" w:rsidRDefault="00845C21">
      <w:r>
        <w:rPr>
          <w:sz w:val="28"/>
        </w:rPr>
        <w:t>(юридическое наименование организации) ____________________________</w:t>
      </w:r>
    </w:p>
    <w:p w:rsidR="00016290" w:rsidRDefault="00845C21">
      <w:pPr>
        <w:jc w:val="right"/>
      </w:pPr>
      <w:r>
        <w:t>подпись                  должность, Фамилия И.О.</w:t>
      </w:r>
    </w:p>
    <w:p w:rsidR="00016290" w:rsidRDefault="00016290"/>
    <w:p w:rsidR="00016290" w:rsidRDefault="00845C21">
      <w:r>
        <w:rPr>
          <w:sz w:val="28"/>
        </w:rPr>
        <w:t xml:space="preserve">     С рабочим графиком (планом) ознакомлен</w:t>
      </w:r>
    </w:p>
    <w:p w:rsidR="00016290" w:rsidRDefault="00845C21">
      <w:r>
        <w:rPr>
          <w:sz w:val="28"/>
        </w:rPr>
        <w:t>Студент  группы ______       ______________   _________________________</w:t>
      </w:r>
    </w:p>
    <w:p w:rsidR="00016290" w:rsidRDefault="00845C21">
      <w:r>
        <w:t xml:space="preserve">                                                                                 подпись  </w:t>
      </w:r>
      <w:r>
        <w:t xml:space="preserve">                                    Фамилия И.О.</w:t>
      </w:r>
    </w:p>
    <w:p w:rsidR="00016290" w:rsidRDefault="00845C21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016290" w:rsidRDefault="00845C21">
      <w:r>
        <w:rPr>
          <w:sz w:val="28"/>
        </w:rPr>
        <w:t>Руководитель практики</w:t>
      </w:r>
    </w:p>
    <w:p w:rsidR="00016290" w:rsidRDefault="00845C21">
      <w:r>
        <w:rPr>
          <w:sz w:val="28"/>
        </w:rPr>
        <w:t>от профильной организации</w:t>
      </w:r>
    </w:p>
    <w:p w:rsidR="00016290" w:rsidRDefault="00845C21">
      <w:r>
        <w:rPr>
          <w:sz w:val="28"/>
        </w:rPr>
        <w:t>(юридическое наименование организации) ____________________________</w:t>
      </w:r>
    </w:p>
    <w:p w:rsidR="00016290" w:rsidRDefault="00845C21">
      <w:pPr>
        <w:jc w:val="right"/>
      </w:pPr>
      <w:r>
        <w:t>подпись                  должность, Фамилия И.О.</w:t>
      </w:r>
    </w:p>
    <w:p w:rsidR="00016290" w:rsidRDefault="00845C21">
      <w:r>
        <w:rPr>
          <w:sz w:val="28"/>
        </w:rPr>
        <w:t xml:space="preserve">          С инструктажем  ознакомлен</w:t>
      </w:r>
    </w:p>
    <w:p w:rsidR="00016290" w:rsidRDefault="00845C21">
      <w:r>
        <w:rPr>
          <w:sz w:val="28"/>
        </w:rPr>
        <w:t>Студент  группы ______       ______________   _________________________</w:t>
      </w:r>
    </w:p>
    <w:p w:rsidR="00016290" w:rsidRDefault="00845C21">
      <w:r>
        <w:t xml:space="preserve">    </w:t>
      </w:r>
      <w:r>
        <w:t xml:space="preserve">                                                                             подпись                                      Фамилия И.О.</w:t>
      </w:r>
    </w:p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3</w:t>
      </w:r>
    </w:p>
    <w:p w:rsidR="00016290" w:rsidRDefault="00845C21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Производственная практика (практика по полу</w:t>
      </w:r>
      <w:r>
        <w:rPr>
          <w:b/>
          <w:sz w:val="28"/>
        </w:rPr>
        <w:t>чению профессиональных умений и опыта профессиональной деятельности)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016290" w:rsidRDefault="00016290"/>
    <w:p w:rsidR="00016290" w:rsidRDefault="00845C21">
      <w:r>
        <w:rPr>
          <w:sz w:val="28"/>
        </w:rPr>
        <w:t>для студента магистратуры группы ______________  _____________________</w:t>
      </w:r>
    </w:p>
    <w:p w:rsidR="00016290" w:rsidRDefault="00845C21">
      <w:r>
        <w:t xml:space="preserve">                                                 </w:t>
      </w:r>
      <w:r>
        <w:t xml:space="preserve">                                                                                               Фамилия И.О.</w:t>
      </w:r>
    </w:p>
    <w:p w:rsidR="00016290" w:rsidRDefault="00016290"/>
    <w:p w:rsidR="00016290" w:rsidRDefault="00016290"/>
    <w:p w:rsidR="00016290" w:rsidRDefault="00845C2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016290" w:rsidRDefault="00016290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</w:t>
            </w:r>
            <w:r>
              <w:rPr>
                <w:rFonts w:ascii="Times New Roman CYR" w:hAnsi="Times New Roman CYR" w:cs="Times New Roman CYR"/>
                <w:sz w:val="24"/>
              </w:rPr>
              <w:t>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653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2551" w:type="dxa"/>
            <w:vAlign w:val="center"/>
          </w:tcPr>
          <w:p w:rsidR="00016290" w:rsidRDefault="00016290">
            <w:pPr>
              <w:jc w:val="center"/>
            </w:pPr>
          </w:p>
        </w:tc>
      </w:tr>
    </w:tbl>
    <w:p w:rsidR="00016290" w:rsidRDefault="00016290"/>
    <w:p w:rsidR="00016290" w:rsidRDefault="00016290"/>
    <w:p w:rsidR="00016290" w:rsidRDefault="00845C21">
      <w:r>
        <w:rPr>
          <w:sz w:val="28"/>
        </w:rPr>
        <w:t xml:space="preserve">     Задание выдал:</w:t>
      </w:r>
    </w:p>
    <w:p w:rsidR="00016290" w:rsidRDefault="00845C21">
      <w:r>
        <w:rPr>
          <w:sz w:val="28"/>
        </w:rPr>
        <w:t>Руководитель практики</w:t>
      </w:r>
    </w:p>
    <w:p w:rsidR="00016290" w:rsidRDefault="00845C21">
      <w:r>
        <w:rPr>
          <w:sz w:val="28"/>
        </w:rPr>
        <w:t>от университета  ____________________________________________________</w:t>
      </w:r>
    </w:p>
    <w:p w:rsidR="00016290" w:rsidRDefault="00845C21">
      <w:r>
        <w:t xml:space="preserve">                                                                              ученое звание, должность, Фамилия И.О.</w:t>
      </w:r>
    </w:p>
    <w:p w:rsidR="00016290" w:rsidRDefault="00016290"/>
    <w:p w:rsidR="00016290" w:rsidRDefault="00845C21">
      <w:r>
        <w:rPr>
          <w:sz w:val="28"/>
        </w:rPr>
        <w:t xml:space="preserve">     Задание получил:</w:t>
      </w:r>
    </w:p>
    <w:p w:rsidR="00016290" w:rsidRDefault="00845C21">
      <w:r>
        <w:rPr>
          <w:sz w:val="28"/>
        </w:rPr>
        <w:t>Студент  группы ________      ______________     ________________________</w:t>
      </w:r>
    </w:p>
    <w:p w:rsidR="00016290" w:rsidRDefault="00845C21">
      <w:r>
        <w:t xml:space="preserve">                                                                                          подпись                                      Фамилия И.О.</w:t>
      </w:r>
    </w:p>
    <w:p w:rsidR="00016290" w:rsidRDefault="00016290"/>
    <w:p w:rsidR="00016290" w:rsidRDefault="00845C21">
      <w:r>
        <w:rPr>
          <w:sz w:val="28"/>
        </w:rPr>
        <w:t xml:space="preserve">     Соглас</w:t>
      </w:r>
      <w:r>
        <w:rPr>
          <w:sz w:val="28"/>
        </w:rPr>
        <w:t>овано:</w:t>
      </w:r>
    </w:p>
    <w:p w:rsidR="00016290" w:rsidRDefault="00845C21">
      <w:r>
        <w:rPr>
          <w:sz w:val="28"/>
        </w:rPr>
        <w:t>Руководитель практики</w:t>
      </w:r>
    </w:p>
    <w:p w:rsidR="00016290" w:rsidRDefault="00845C21">
      <w:r>
        <w:rPr>
          <w:sz w:val="28"/>
        </w:rPr>
        <w:t>от профильной организации</w:t>
      </w:r>
    </w:p>
    <w:p w:rsidR="00016290" w:rsidRDefault="00845C21">
      <w:r>
        <w:rPr>
          <w:sz w:val="28"/>
        </w:rPr>
        <w:t>(юридическое наименование организации)_____________________________</w:t>
      </w:r>
    </w:p>
    <w:p w:rsidR="00016290" w:rsidRDefault="00845C21">
      <w:pPr>
        <w:jc w:val="right"/>
      </w:pPr>
      <w:r>
        <w:t>подпись                  должность, Фамилия И.О.</w:t>
      </w:r>
    </w:p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4</w:t>
      </w:r>
    </w:p>
    <w:p w:rsidR="00016290" w:rsidRDefault="00845C21">
      <w:pPr>
        <w:jc w:val="right"/>
      </w:pPr>
      <w:r>
        <w:rPr>
          <w:sz w:val="28"/>
        </w:rPr>
        <w:t>(рекомендуемое)</w:t>
      </w:r>
    </w:p>
    <w:p w:rsidR="00016290" w:rsidRDefault="00845C21">
      <w:pPr>
        <w:jc w:val="center"/>
      </w:pPr>
      <w:r>
        <w:rPr>
          <w:i/>
          <w:sz w:val="28"/>
        </w:rPr>
        <w:t>Дневник прохождения практики</w:t>
      </w:r>
    </w:p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ДНЕВНИК ПРОХОЖДЕНИЯ ПРАКТИКИ</w:t>
      </w:r>
    </w:p>
    <w:p w:rsidR="00016290" w:rsidRDefault="00016290"/>
    <w:p w:rsidR="00016290" w:rsidRDefault="00845C21">
      <w:r>
        <w:rPr>
          <w:sz w:val="28"/>
        </w:rPr>
        <w:t>студента магистратуры группы ______________   ______________________</w:t>
      </w:r>
    </w:p>
    <w:p w:rsidR="00016290" w:rsidRDefault="00845C21">
      <w:r>
        <w:t xml:space="preserve">                                            </w:t>
      </w:r>
      <w:r>
        <w:t xml:space="preserve">                                                                                                    Фамилия И.О.</w:t>
      </w:r>
    </w:p>
    <w:p w:rsidR="00016290" w:rsidRDefault="00016290"/>
    <w:p w:rsidR="00016290" w:rsidRDefault="00016290"/>
    <w:p w:rsidR="00016290" w:rsidRDefault="00845C2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016290" w:rsidRDefault="00016290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16290" w:rsidRDefault="00016290">
            <w:pPr>
              <w:jc w:val="center"/>
            </w:pPr>
          </w:p>
          <w:p w:rsidR="00016290" w:rsidRDefault="00016290">
            <w:pPr>
              <w:jc w:val="center"/>
            </w:pPr>
          </w:p>
        </w:tc>
        <w:tc>
          <w:tcPr>
            <w:tcW w:w="4712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3283" w:type="dxa"/>
            <w:vAlign w:val="center"/>
          </w:tcPr>
          <w:p w:rsidR="00016290" w:rsidRDefault="00016290">
            <w:pPr>
              <w:jc w:val="center"/>
            </w:pPr>
          </w:p>
        </w:tc>
      </w:tr>
    </w:tbl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5</w:t>
      </w:r>
    </w:p>
    <w:p w:rsidR="00016290" w:rsidRDefault="00845C21">
      <w:pPr>
        <w:jc w:val="right"/>
      </w:pPr>
      <w:r>
        <w:rPr>
          <w:sz w:val="28"/>
        </w:rPr>
        <w:t>(при прохождении практики</w:t>
      </w:r>
    </w:p>
    <w:p w:rsidR="00016290" w:rsidRDefault="00845C21">
      <w:pPr>
        <w:jc w:val="right"/>
      </w:pPr>
      <w:r>
        <w:rPr>
          <w:sz w:val="28"/>
        </w:rPr>
        <w:t>в профильной организации)</w:t>
      </w:r>
    </w:p>
    <w:p w:rsidR="00016290" w:rsidRDefault="00845C21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016290" w:rsidRDefault="00016290"/>
    <w:p w:rsidR="00016290" w:rsidRDefault="00016290"/>
    <w:p w:rsidR="00016290" w:rsidRDefault="00845C21">
      <w:pPr>
        <w:jc w:val="center"/>
      </w:pPr>
      <w:r>
        <w:rPr>
          <w:b/>
          <w:sz w:val="28"/>
        </w:rPr>
        <w:t>ОТЗЫВ</w:t>
      </w:r>
    </w:p>
    <w:p w:rsidR="00016290" w:rsidRDefault="00845C21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016290" w:rsidRDefault="00845C21">
      <w:pPr>
        <w:jc w:val="center"/>
      </w:pPr>
      <w:r>
        <w:rPr>
          <w:sz w:val="28"/>
        </w:rPr>
        <w:t>на студента __________________________________ группы _______</w:t>
      </w:r>
    </w:p>
    <w:p w:rsidR="00016290" w:rsidRDefault="00845C21">
      <w:pPr>
        <w:jc w:val="center"/>
      </w:pPr>
      <w:r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016290" w:rsidRDefault="00845C21">
      <w:pPr>
        <w:jc w:val="center"/>
      </w:pPr>
      <w:r>
        <w:rPr>
          <w:sz w:val="28"/>
        </w:rPr>
        <w:t>_____</w:t>
      </w:r>
      <w:r>
        <w:rPr>
          <w:sz w:val="28"/>
        </w:rPr>
        <w:t>_____________________________________________________________ __________________________________________________________________</w:t>
      </w:r>
    </w:p>
    <w:p w:rsidR="00016290" w:rsidRDefault="00845C21">
      <w:pPr>
        <w:jc w:val="center"/>
      </w:pPr>
      <w:r>
        <w:t>(юридическое наименование организации)</w:t>
      </w:r>
    </w:p>
    <w:p w:rsidR="00016290" w:rsidRDefault="00016290"/>
    <w:p w:rsidR="00016290" w:rsidRDefault="00845C21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</w:t>
      </w:r>
      <w:r>
        <w:rPr>
          <w:b/>
          <w:sz w:val="28"/>
        </w:rPr>
        <w:t>сиональной деятельности)</w:t>
      </w:r>
    </w:p>
    <w:p w:rsidR="00016290" w:rsidRDefault="00845C2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016290" w:rsidRDefault="00016290"/>
    <w:p w:rsidR="00016290" w:rsidRDefault="00845C21">
      <w:pPr>
        <w:jc w:val="center"/>
      </w:pPr>
      <w:r>
        <w:rPr>
          <w:sz w:val="28"/>
        </w:rPr>
        <w:t>Содержание отзыва:</w:t>
      </w:r>
    </w:p>
    <w:p w:rsidR="00016290" w:rsidRDefault="00845C21">
      <w:r>
        <w:rPr>
          <w:sz w:val="28"/>
        </w:rPr>
        <w:t>- полнота изучения всех вопросов, предусмотренных программой практики;</w:t>
      </w:r>
    </w:p>
    <w:p w:rsidR="00016290" w:rsidRDefault="00845C21">
      <w:r>
        <w:rPr>
          <w:sz w:val="28"/>
        </w:rPr>
        <w:t>- проявление студентом самостоятельности и творческого подхода к работе;</w:t>
      </w:r>
    </w:p>
    <w:p w:rsidR="00016290" w:rsidRDefault="00845C21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016290" w:rsidRDefault="00845C21">
      <w:r>
        <w:rPr>
          <w:sz w:val="28"/>
        </w:rPr>
        <w:t>- трудности, препятствовавшие нормальному прохождению практики;</w:t>
      </w:r>
    </w:p>
    <w:p w:rsidR="00016290" w:rsidRDefault="00845C21">
      <w:r>
        <w:rPr>
          <w:sz w:val="28"/>
        </w:rPr>
        <w:t>- замечани</w:t>
      </w:r>
      <w:r>
        <w:rPr>
          <w:sz w:val="28"/>
        </w:rPr>
        <w:t>я и пожелания  ФГБОУ ВО БГУ.</w:t>
      </w:r>
    </w:p>
    <w:p w:rsidR="00016290" w:rsidRDefault="00016290"/>
    <w:p w:rsidR="00016290" w:rsidRDefault="00016290"/>
    <w:p w:rsidR="00016290" w:rsidRDefault="00845C21">
      <w:r>
        <w:rPr>
          <w:sz w:val="28"/>
        </w:rPr>
        <w:t>Руководитель практики от профильной организации</w:t>
      </w:r>
    </w:p>
    <w:p w:rsidR="00016290" w:rsidRDefault="00845C21">
      <w:r>
        <w:rPr>
          <w:sz w:val="28"/>
        </w:rPr>
        <w:t>__________________________________________________________________</w:t>
      </w:r>
    </w:p>
    <w:p w:rsidR="00016290" w:rsidRDefault="00845C21">
      <w:pPr>
        <w:jc w:val="center"/>
      </w:pPr>
      <w:r>
        <w:t>(Фамилия И.О., должность, подпись, печать)</w:t>
      </w:r>
    </w:p>
    <w:p w:rsidR="00016290" w:rsidRDefault="00845C21">
      <w:r>
        <w:rPr>
          <w:sz w:val="28"/>
        </w:rPr>
        <w:t>М.П.</w:t>
      </w:r>
    </w:p>
    <w:p w:rsidR="00016290" w:rsidRDefault="00016290"/>
    <w:p w:rsidR="00016290" w:rsidRDefault="00845C21">
      <w:r>
        <w:rPr>
          <w:sz w:val="28"/>
        </w:rPr>
        <w:t>Адрес организации:</w:t>
      </w:r>
    </w:p>
    <w:p w:rsidR="00016290" w:rsidRDefault="00845C21">
      <w:r>
        <w:rPr>
          <w:sz w:val="28"/>
        </w:rPr>
        <w:t>__________________________________________</w:t>
      </w:r>
      <w:r>
        <w:rPr>
          <w:sz w:val="28"/>
        </w:rPr>
        <w:t>________________________</w:t>
      </w:r>
    </w:p>
    <w:p w:rsidR="00016290" w:rsidRDefault="00845C21">
      <w:r>
        <w:rPr>
          <w:sz w:val="28"/>
        </w:rPr>
        <w:t>Контактная информация (тел., e-mail):</w:t>
      </w:r>
    </w:p>
    <w:p w:rsidR="00016290" w:rsidRDefault="00845C21">
      <w:r>
        <w:rPr>
          <w:sz w:val="28"/>
        </w:rPr>
        <w:t>__________________________________________________________________</w:t>
      </w:r>
    </w:p>
    <w:p w:rsidR="00016290" w:rsidRDefault="00016290"/>
    <w:p w:rsidR="00016290" w:rsidRDefault="00845C21">
      <w:r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6</w:t>
      </w:r>
    </w:p>
    <w:p w:rsidR="00016290" w:rsidRDefault="00845C21">
      <w:pPr>
        <w:jc w:val="right"/>
      </w:pPr>
      <w:r>
        <w:rPr>
          <w:sz w:val="28"/>
        </w:rPr>
        <w:t>(обязательное)</w:t>
      </w:r>
    </w:p>
    <w:p w:rsidR="00016290" w:rsidRDefault="00845C21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</w:t>
      </w:r>
      <w:r>
        <w:rPr>
          <w:i/>
          <w:sz w:val="28"/>
        </w:rPr>
        <w:t xml:space="preserve"> деятельности, характеризующих этапы формирования компетенций в процессе прохождения практики</w:t>
      </w:r>
    </w:p>
    <w:p w:rsidR="00016290" w:rsidRDefault="00016290"/>
    <w:p w:rsidR="00016290" w:rsidRDefault="00845C21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016290" w:rsidRDefault="00016290"/>
    <w:p w:rsidR="00016290" w:rsidRDefault="00845C21">
      <w:r>
        <w:rPr>
          <w:sz w:val="28"/>
        </w:rPr>
        <w:t>студента магистратуры группы ______________   ______________________</w:t>
      </w:r>
    </w:p>
    <w:p w:rsidR="00016290" w:rsidRDefault="00845C21">
      <w:r>
        <w:t xml:space="preserve">                                                                                                                                                Фамилия И.О.</w:t>
      </w:r>
    </w:p>
    <w:p w:rsidR="00016290" w:rsidRDefault="00016290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016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. Критерий: составление индивидуального графика работы.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 xml:space="preserve">Изучение сведений об истории создания и развития, организационно – правовой форме деятельности и форме собственности. . Критерий: полнота выявления основных целей, задач и видов деятельности объекта исследования.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Изучение сведений об организационно</w:t>
            </w:r>
            <w:r>
              <w:rPr>
                <w:rFonts w:ascii="Times New Roman CYR" w:hAnsi="Times New Roman CYR" w:cs="Times New Roman CYR"/>
              </w:rPr>
              <w:t xml:space="preserve">й структуре; изучаются функции каждого подразделения, возможности организации их работы. . Критерий: полнота выявления основных экономических и организационно-технологических аспектов деятельности объекта исследования.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Проводится анализ основных по</w:t>
            </w:r>
            <w:r>
              <w:rPr>
                <w:rFonts w:ascii="Times New Roman CYR" w:hAnsi="Times New Roman CYR" w:cs="Times New Roman CYR"/>
              </w:rPr>
              <w:t xml:space="preserve">казателей деятельности; анализ обеспечения качества деятельности объекта исследования. . Критерий: качество анализа деятельности объекта исследования.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На основании проведенного анализа деятельности выявляются проблемы в деятельности объекта исследования, выявляются возможные направления их устранения..      Результатом работы является подготовка студентом-практикантом отзывов и заключений на проекты, зая</w:t>
            </w:r>
            <w:r>
              <w:rPr>
                <w:rFonts w:ascii="Times New Roman CYR" w:hAnsi="Times New Roman CYR" w:cs="Times New Roman CYR"/>
              </w:rPr>
              <w:t xml:space="preserve">вки, предложения по вопросам, связанным со сферой закупок. . Критерий: ..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На основании проведенного анализа деятельности выявляются проблемы в деятельности объекта исследования, выявляются возможные направления их устранения..      Результатом работ</w:t>
            </w:r>
            <w:r>
              <w:rPr>
                <w:rFonts w:ascii="Times New Roman CYR" w:hAnsi="Times New Roman CYR" w:cs="Times New Roman CYR"/>
              </w:rPr>
              <w:t xml:space="preserve">ы является подготовка студентом-практикантом отзывов и заключений на проекты, заявки, предложения по вопросам, связанным со сферой закупок. . Критерий: полнота выявления основных проблем объекта исследования.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016290" w:rsidRDefault="00845C21">
            <w:r>
              <w:rPr>
                <w:rFonts w:ascii="Times New Roman CYR" w:hAnsi="Times New Roman CYR" w:cs="Times New Roman CYR"/>
              </w:rPr>
              <w:t>Оформление отчета по практике. . Критер</w:t>
            </w:r>
            <w:r>
              <w:rPr>
                <w:rFonts w:ascii="Times New Roman CYR" w:hAnsi="Times New Roman CYR" w:cs="Times New Roman CYR"/>
              </w:rPr>
              <w:t xml:space="preserve">ий: соответствие оформления отчета требованиям. своевременность и качество выполнения отчета. 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016290" w:rsidRDefault="00016290"/>
        </w:tc>
      </w:tr>
      <w:tr w:rsidR="00016290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016290" w:rsidRDefault="00016290">
            <w:pPr>
              <w:jc w:val="center"/>
            </w:pPr>
          </w:p>
        </w:tc>
        <w:tc>
          <w:tcPr>
            <w:tcW w:w="6384" w:type="dxa"/>
            <w:vAlign w:val="center"/>
          </w:tcPr>
          <w:p w:rsidR="00016290" w:rsidRDefault="00845C21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016290" w:rsidRDefault="00845C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16290" w:rsidRDefault="00016290">
            <w:pPr>
              <w:jc w:val="center"/>
            </w:pPr>
          </w:p>
        </w:tc>
      </w:tr>
    </w:tbl>
    <w:p w:rsidR="00016290" w:rsidRDefault="00016290"/>
    <w:p w:rsidR="00016290" w:rsidRDefault="00016290"/>
    <w:p w:rsidR="00016290" w:rsidRDefault="00016290"/>
    <w:p w:rsidR="00016290" w:rsidRDefault="00845C21">
      <w:r>
        <w:rPr>
          <w:sz w:val="28"/>
        </w:rPr>
        <w:t>Общая оценка за прохождение практики _______________________________</w:t>
      </w:r>
    </w:p>
    <w:p w:rsidR="00016290" w:rsidRDefault="00845C21">
      <w:r>
        <w:rPr>
          <w:sz w:val="28"/>
        </w:rPr>
        <w:t>Комментарии и пожелания (при наличии)_______________________________</w:t>
      </w:r>
    </w:p>
    <w:p w:rsidR="00016290" w:rsidRDefault="00845C21">
      <w:r>
        <w:rPr>
          <w:sz w:val="28"/>
        </w:rPr>
        <w:t>__________________________________________________________________</w:t>
      </w:r>
    </w:p>
    <w:p w:rsidR="00016290" w:rsidRDefault="00845C21">
      <w:r>
        <w:rPr>
          <w:sz w:val="28"/>
        </w:rPr>
        <w:t>__________________________________________________________________</w:t>
      </w:r>
    </w:p>
    <w:p w:rsidR="00016290" w:rsidRDefault="00016290"/>
    <w:p w:rsidR="00016290" w:rsidRDefault="00016290"/>
    <w:p w:rsidR="00016290" w:rsidRDefault="00845C21">
      <w:r>
        <w:rPr>
          <w:sz w:val="28"/>
        </w:rPr>
        <w:t xml:space="preserve">Руководитель практики </w:t>
      </w:r>
    </w:p>
    <w:p w:rsidR="00016290" w:rsidRDefault="00845C21">
      <w:r>
        <w:rPr>
          <w:sz w:val="28"/>
        </w:rPr>
        <w:t xml:space="preserve">от университета             </w:t>
      </w:r>
      <w:r>
        <w:rPr>
          <w:sz w:val="28"/>
        </w:rPr>
        <w:t xml:space="preserve"> ____________        _____________________________</w:t>
      </w:r>
    </w:p>
    <w:p w:rsidR="00016290" w:rsidRDefault="00845C21">
      <w:pPr>
        <w:jc w:val="right"/>
      </w:pPr>
      <w:r>
        <w:t>подпись                        ученое звание, должность, Фамилия И.О.</w:t>
      </w:r>
    </w:p>
    <w:p w:rsidR="00016290" w:rsidRDefault="00016290"/>
    <w:p w:rsidR="00016290" w:rsidRDefault="00845C21">
      <w:r>
        <w:lastRenderedPageBreak/>
        <w:br w:type="page"/>
      </w:r>
    </w:p>
    <w:p w:rsidR="00016290" w:rsidRDefault="00845C21">
      <w:pPr>
        <w:jc w:val="right"/>
      </w:pPr>
      <w:r>
        <w:rPr>
          <w:b/>
          <w:sz w:val="28"/>
        </w:rPr>
        <w:lastRenderedPageBreak/>
        <w:t>ПРИЛОЖЕНИЕ 7</w:t>
      </w:r>
    </w:p>
    <w:p w:rsidR="00016290" w:rsidRDefault="00845C21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016290" w:rsidRDefault="00016290"/>
    <w:p w:rsidR="00016290" w:rsidRDefault="00845C21">
      <w:r>
        <w:rPr>
          <w:sz w:val="28"/>
        </w:rPr>
        <w:t>Титульный лист</w:t>
      </w:r>
    </w:p>
    <w:p w:rsidR="00016290" w:rsidRDefault="00845C21">
      <w:r>
        <w:rPr>
          <w:sz w:val="28"/>
        </w:rPr>
        <w:t>Рабочий график (план) (не входит в общую нумерацию)</w:t>
      </w:r>
    </w:p>
    <w:p w:rsidR="00016290" w:rsidRDefault="00845C21">
      <w:r>
        <w:rPr>
          <w:sz w:val="28"/>
        </w:rPr>
        <w:t>Индивидуальное задание (не входит в общую нумерацию)</w:t>
      </w:r>
    </w:p>
    <w:p w:rsidR="00016290" w:rsidRDefault="00845C21">
      <w:r>
        <w:rPr>
          <w:sz w:val="28"/>
        </w:rPr>
        <w:t>Оглавление</w:t>
      </w:r>
    </w:p>
    <w:p w:rsidR="00016290" w:rsidRDefault="00845C21">
      <w:r>
        <w:rPr>
          <w:sz w:val="28"/>
        </w:rPr>
        <w:t>Введение</w:t>
      </w:r>
    </w:p>
    <w:p w:rsidR="00016290" w:rsidRDefault="00845C21">
      <w:r>
        <w:rPr>
          <w:sz w:val="28"/>
        </w:rPr>
        <w:t>Раздел 1</w:t>
      </w:r>
    </w:p>
    <w:p w:rsidR="00016290" w:rsidRDefault="00845C21">
      <w:r>
        <w:rPr>
          <w:sz w:val="28"/>
        </w:rPr>
        <w:t xml:space="preserve">   1.1. ………</w:t>
      </w:r>
    </w:p>
    <w:p w:rsidR="00016290" w:rsidRDefault="00845C21">
      <w:r>
        <w:rPr>
          <w:sz w:val="28"/>
        </w:rPr>
        <w:t xml:space="preserve">   1.2. ………</w:t>
      </w:r>
    </w:p>
    <w:p w:rsidR="00016290" w:rsidRDefault="00845C21">
      <w:r>
        <w:rPr>
          <w:sz w:val="28"/>
        </w:rPr>
        <w:t xml:space="preserve">   …………</w:t>
      </w:r>
    </w:p>
    <w:p w:rsidR="00016290" w:rsidRDefault="00845C21">
      <w:r>
        <w:rPr>
          <w:sz w:val="28"/>
        </w:rPr>
        <w:t>Раздел 2</w:t>
      </w:r>
    </w:p>
    <w:p w:rsidR="00016290" w:rsidRDefault="00845C21">
      <w:r>
        <w:rPr>
          <w:sz w:val="28"/>
        </w:rPr>
        <w:t xml:space="preserve">   2.1. ………</w:t>
      </w:r>
    </w:p>
    <w:p w:rsidR="00016290" w:rsidRDefault="00845C21">
      <w:r>
        <w:rPr>
          <w:sz w:val="28"/>
        </w:rPr>
        <w:t xml:space="preserve">   2.2. ………</w:t>
      </w:r>
    </w:p>
    <w:p w:rsidR="00016290" w:rsidRDefault="00845C21">
      <w:r>
        <w:rPr>
          <w:sz w:val="28"/>
        </w:rPr>
        <w:t xml:space="preserve">   ……………</w:t>
      </w:r>
    </w:p>
    <w:p w:rsidR="00016290" w:rsidRDefault="00845C21">
      <w:r>
        <w:rPr>
          <w:sz w:val="28"/>
        </w:rPr>
        <w:t>Раздел ……………</w:t>
      </w:r>
    </w:p>
    <w:p w:rsidR="00016290" w:rsidRDefault="00845C21">
      <w:r>
        <w:rPr>
          <w:sz w:val="28"/>
        </w:rPr>
        <w:t>Заключение</w:t>
      </w:r>
    </w:p>
    <w:p w:rsidR="00016290" w:rsidRDefault="00845C21">
      <w:r>
        <w:rPr>
          <w:sz w:val="28"/>
        </w:rPr>
        <w:t>Приложения к отчету</w:t>
      </w:r>
    </w:p>
    <w:p w:rsidR="00016290" w:rsidRDefault="00845C21">
      <w:r>
        <w:rPr>
          <w:sz w:val="28"/>
        </w:rPr>
        <w:t>Дневник прохождения практики (если предусмотрен программ</w:t>
      </w:r>
      <w:r>
        <w:rPr>
          <w:sz w:val="28"/>
        </w:rPr>
        <w:t>ой практики)</w:t>
      </w:r>
    </w:p>
    <w:p w:rsidR="00016290" w:rsidRDefault="00845C21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331CDC" w:rsidRDefault="00845C21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331CDC" w:rsidRDefault="00331CDC" w:rsidP="00331CDC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331CDC" w:rsidRDefault="00331CDC" w:rsidP="00F3133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по прохождению практики.</w:t>
      </w:r>
    </w:p>
    <w:p w:rsidR="00331CDC" w:rsidRPr="00F3133A" w:rsidRDefault="00331CDC" w:rsidP="00F3133A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F3133A">
        <w:rPr>
          <w:rFonts w:ascii="Times New Roman" w:hAnsi="Times New Roman"/>
          <w:b/>
          <w:sz w:val="28"/>
          <w:szCs w:val="28"/>
        </w:rPr>
        <w:t>Этап планирования практики</w:t>
      </w:r>
    </w:p>
    <w:p w:rsidR="00331CDC" w:rsidRPr="00331CDC" w:rsidRDefault="00331CDC">
      <w:pPr>
        <w:rPr>
          <w:sz w:val="28"/>
          <w:szCs w:val="28"/>
        </w:rPr>
      </w:pPr>
      <w:r w:rsidRPr="00F3133A">
        <w:rPr>
          <w:sz w:val="28"/>
          <w:szCs w:val="28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331CDC" w:rsidRPr="00F3133A" w:rsidRDefault="00331CDC" w:rsidP="00F3133A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F3133A">
        <w:rPr>
          <w:rFonts w:ascii="Times New Roman" w:hAnsi="Times New Roman"/>
          <w:b/>
          <w:sz w:val="28"/>
          <w:szCs w:val="28"/>
        </w:rPr>
        <w:t>Основной этап.</w:t>
      </w:r>
    </w:p>
    <w:p w:rsidR="00331CDC" w:rsidRPr="00331CDC" w:rsidRDefault="00331CDC">
      <w:pPr>
        <w:rPr>
          <w:sz w:val="28"/>
          <w:szCs w:val="28"/>
        </w:rPr>
      </w:pPr>
      <w:r w:rsidRPr="00F3133A">
        <w:rPr>
          <w:sz w:val="28"/>
          <w:szCs w:val="28"/>
        </w:rPr>
        <w:t>Раздел 1. Основные цели, задачи и виды деятельности органа (предприятия, учреждения) – места прохождения практики.</w:t>
      </w:r>
    </w:p>
    <w:p w:rsidR="00331CDC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>Изучение сведений об истории создания и развития, организационно – правовой форме деятельности и форме собственности.</w:t>
      </w: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 xml:space="preserve"> </w:t>
      </w: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>Раздел 2. Основные экономические и организационно-технологические аспекты деятельности органа (предприятия, учреждения) – места прохождения практики.</w:t>
      </w:r>
    </w:p>
    <w:p w:rsidR="00331CDC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 xml:space="preserve">Изучение сведений об организационной структуре; изучаются функции каждого подразделения, возможности организации их работы. </w:t>
      </w: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>Раздел 3. Анализ деятельности органа (предприятия, учреждения) – места прохождения практики</w:t>
      </w:r>
    </w:p>
    <w:p w:rsidR="00331CDC" w:rsidRDefault="00331CDC">
      <w:pPr>
        <w:rPr>
          <w:sz w:val="28"/>
          <w:szCs w:val="28"/>
        </w:rPr>
      </w:pPr>
      <w:r w:rsidRPr="00F3133A">
        <w:rPr>
          <w:sz w:val="28"/>
          <w:szCs w:val="28"/>
        </w:rPr>
        <w:t>Проводится анализ основных показателей деятельности; анализ обеспечения качества деятельности органа (предприятия, учреждения) – места прохождения практики.</w:t>
      </w:r>
    </w:p>
    <w:p w:rsidR="00331CDC" w:rsidRPr="00331CDC" w:rsidRDefault="00331CDC">
      <w:pPr>
        <w:rPr>
          <w:sz w:val="28"/>
          <w:szCs w:val="28"/>
        </w:rPr>
      </w:pP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>Раздел 4. Основные проблемы органа (предприятия, учреждения) – места прохождения практики.</w:t>
      </w:r>
    </w:p>
    <w:p w:rsidR="00331CDC" w:rsidRPr="00F3133A" w:rsidRDefault="00331CDC" w:rsidP="00F3133A">
      <w:pPr>
        <w:widowControl w:val="0"/>
        <w:tabs>
          <w:tab w:val="num" w:pos="643"/>
        </w:tabs>
        <w:spacing w:before="120"/>
        <w:jc w:val="both"/>
        <w:rPr>
          <w:sz w:val="28"/>
          <w:szCs w:val="28"/>
        </w:rPr>
      </w:pPr>
      <w:r w:rsidRPr="00F3133A">
        <w:rPr>
          <w:sz w:val="28"/>
          <w:szCs w:val="28"/>
        </w:rPr>
        <w:t>На основании проведенного анализа деятельности выявляются проблемы в деятельности органа (предприятия, учреждения) – места прохождения практики, выявляются возможные направления их устранения..      Результатом работы является подготовка студентом-практикантом отзывов и заключений на проекты, заявки, предложения по вопросам, связанным со сферой закупок.</w:t>
      </w:r>
    </w:p>
    <w:p w:rsidR="00331CDC" w:rsidRPr="00F3133A" w:rsidRDefault="00331CDC" w:rsidP="00F3133A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F3133A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331CDC" w:rsidRPr="00F3133A" w:rsidRDefault="00331CDC">
      <w:pPr>
        <w:rPr>
          <w:sz w:val="28"/>
          <w:szCs w:val="28"/>
        </w:rPr>
      </w:pPr>
      <w:r w:rsidRPr="00F3133A">
        <w:rPr>
          <w:sz w:val="28"/>
          <w:szCs w:val="28"/>
        </w:rPr>
        <w:t>Оформление   и защита отчета по практике</w:t>
      </w:r>
    </w:p>
    <w:p w:rsidR="00331CDC" w:rsidRPr="00F3133A" w:rsidRDefault="00331CDC"/>
    <w:p w:rsidR="00331CDC" w:rsidRDefault="00331CDC" w:rsidP="00331CDC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331CDC" w:rsidRPr="000D2530" w:rsidRDefault="00331CDC" w:rsidP="00A20F8A">
      <w:pPr>
        <w:pStyle w:val="a9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331CDC" w:rsidRPr="000D2530" w:rsidRDefault="00331CDC" w:rsidP="00A20F8A">
      <w:pPr>
        <w:pStyle w:val="a9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331CD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331CDC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331CDC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31CDC" w:rsidRPr="00C71670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331CD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C71670" w:rsidRDefault="00331CDC" w:rsidP="0042505C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331CDC" w:rsidRPr="00913C83" w:rsidTr="0042505C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31CD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786ACF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331CDC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1CDC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331CDC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331CDC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1CDC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DC" w:rsidRPr="00913C83" w:rsidRDefault="00331CDC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331CDC" w:rsidRDefault="00331CDC" w:rsidP="00A20F8A">
      <w:pPr>
        <w:pStyle w:val="a9"/>
        <w:rPr>
          <w:sz w:val="28"/>
          <w:szCs w:val="28"/>
        </w:rPr>
      </w:pPr>
    </w:p>
    <w:p w:rsidR="00331CDC" w:rsidRDefault="00331CDC" w:rsidP="00A20F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1CDC" w:rsidRPr="008869C6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331CDC" w:rsidRPr="008869C6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331CDC" w:rsidRPr="008869C6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331CDC" w:rsidRPr="008869C6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331CDC" w:rsidRPr="008869C6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 источники в отчете по практике;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Pr="00C71670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П.1.4</w:t>
      </w:r>
      <w:r w:rsidRPr="00C71670">
        <w:rPr>
          <w:b/>
          <w:sz w:val="28"/>
          <w:szCs w:val="28"/>
        </w:rPr>
        <w:t xml:space="preserve"> Понимание содержания основных этапов проведения практики</w:t>
      </w:r>
    </w:p>
    <w:p w:rsidR="00331CDC" w:rsidRPr="00C71670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</w:t>
      </w:r>
      <w:r w:rsidRPr="00C71670">
        <w:rPr>
          <w:sz w:val="28"/>
          <w:szCs w:val="28"/>
        </w:rPr>
        <w:lastRenderedPageBreak/>
        <w:t>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331CDC" w:rsidRPr="00C71670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331CDC" w:rsidRPr="00C71670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Pr="00C71670">
        <w:rPr>
          <w:sz w:val="28"/>
          <w:szCs w:val="28"/>
        </w:rPr>
        <w:t xml:space="preserve"> выставляется в случае составления если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решены в ходе прохождения практики;</w:t>
      </w:r>
    </w:p>
    <w:p w:rsidR="00331CDC" w:rsidRPr="00C71670" w:rsidRDefault="00331CDC" w:rsidP="00A20F8A">
      <w:pPr>
        <w:pStyle w:val="a9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331CDC" w:rsidRPr="00C71670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</w:t>
      </w:r>
      <w:r w:rsidRPr="00C71670">
        <w:rPr>
          <w:b/>
          <w:sz w:val="28"/>
          <w:szCs w:val="28"/>
        </w:rPr>
        <w:t>.1 Сбор материала</w:t>
      </w:r>
    </w:p>
    <w:p w:rsidR="00331CDC" w:rsidRPr="00C71670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17-20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331CDC" w:rsidRPr="00C71670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13-16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9-12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 Выбор методики (алгоритма) решения задачи (проблемы)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830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8-2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10-13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1-6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П.2.3 Обработка материала (решение задачи)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20-25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</w:t>
      </w:r>
      <w:r>
        <w:rPr>
          <w:sz w:val="28"/>
          <w:szCs w:val="28"/>
        </w:rPr>
        <w:lastRenderedPageBreak/>
        <w:t>отличающихся новизной и оригинальностью подхода. При этом большая часть проведенных расчетов (процедур) (91-100%) верна;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6D1A33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П.3.1 Предложение решения поставленной задачи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</w:t>
      </w:r>
      <w:r w:rsidRPr="00050765">
        <w:rPr>
          <w:b/>
          <w:sz w:val="28"/>
          <w:szCs w:val="28"/>
        </w:rPr>
        <w:t>Разработка набора организационных мероприятий по внедрению выработанного управленческого решения поставленной</w:t>
      </w:r>
      <w:r>
        <w:rPr>
          <w:b/>
          <w:sz w:val="28"/>
          <w:szCs w:val="28"/>
        </w:rPr>
        <w:t xml:space="preserve"> задачи (проблемы)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 xml:space="preserve">выставляется в случае, когда обучающийся самостоятельно </w:t>
      </w:r>
      <w:r>
        <w:rPr>
          <w:sz w:val="28"/>
          <w:szCs w:val="28"/>
        </w:rPr>
        <w:lastRenderedPageBreak/>
        <w:t>предложил традиционный набор организационных мероприятий по решению всех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331CDC" w:rsidRPr="00632AF1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4-5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331CDC" w:rsidRPr="00632AF1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0-1 балл</w:t>
      </w:r>
      <w:r>
        <w:rPr>
          <w:sz w:val="28"/>
          <w:szCs w:val="28"/>
        </w:rPr>
        <w:t xml:space="preserve"> выставляется в случае, 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</w:p>
    <w:p w:rsidR="00331CDC" w:rsidRDefault="00331CDC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</w:t>
      </w:r>
      <w:r>
        <w:rPr>
          <w:sz w:val="28"/>
          <w:szCs w:val="28"/>
        </w:rPr>
        <w:lastRenderedPageBreak/>
        <w:t>теоретических положений или неверной интерпретацией эмпирических данных, результатов расчетов и т.п.;</w:t>
      </w:r>
    </w:p>
    <w:p w:rsidR="00331CDC" w:rsidRDefault="00331CDC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331CDC" w:rsidRDefault="00331CDC"/>
    <w:p w:rsidR="00016290" w:rsidRPr="00331CDC" w:rsidRDefault="00016290" w:rsidP="00331CDC">
      <w:pPr>
        <w:jc w:val="center"/>
        <w:rPr>
          <w:b/>
          <w:sz w:val="26"/>
        </w:rPr>
      </w:pPr>
      <w:bookmarkStart w:id="0" w:name="_GoBack"/>
      <w:bookmarkEnd w:id="0"/>
    </w:p>
    <w:sectPr w:rsidR="00016290" w:rsidRPr="00331CDC" w:rsidSect="00331C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21" w:rsidRDefault="00845C21" w:rsidP="00331CDC">
      <w:r>
        <w:separator/>
      </w:r>
    </w:p>
  </w:endnote>
  <w:endnote w:type="continuationSeparator" w:id="0">
    <w:p w:rsidR="00845C21" w:rsidRDefault="00845C21" w:rsidP="0033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31CDC" w:rsidRDefault="00331C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331CDC" w:rsidRDefault="00331C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21" w:rsidRDefault="00845C21" w:rsidP="00331CDC">
      <w:r>
        <w:separator/>
      </w:r>
    </w:p>
  </w:footnote>
  <w:footnote w:type="continuationSeparator" w:id="0">
    <w:p w:rsidR="00845C21" w:rsidRDefault="00845C21" w:rsidP="0033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C" w:rsidRDefault="00331C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A57FA5"/>
    <w:multiLevelType w:val="hybridMultilevel"/>
    <w:tmpl w:val="F378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90"/>
    <w:rsid w:val="00016290"/>
    <w:rsid w:val="00331CDC"/>
    <w:rsid w:val="008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C72E-11F1-4638-99A9-9F85523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CDC"/>
  </w:style>
  <w:style w:type="paragraph" w:styleId="a5">
    <w:name w:val="footer"/>
    <w:basedOn w:val="a"/>
    <w:link w:val="a6"/>
    <w:uiPriority w:val="99"/>
    <w:unhideWhenUsed/>
    <w:rsid w:val="00331C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CDC"/>
  </w:style>
  <w:style w:type="character" w:styleId="a7">
    <w:name w:val="page number"/>
    <w:basedOn w:val="a0"/>
    <w:uiPriority w:val="99"/>
    <w:semiHidden/>
    <w:unhideWhenUsed/>
    <w:rsid w:val="00331CDC"/>
  </w:style>
  <w:style w:type="paragraph" w:styleId="a8">
    <w:name w:val="List Paragraph"/>
    <w:basedOn w:val="a"/>
    <w:uiPriority w:val="34"/>
    <w:qFormat/>
    <w:rsid w:val="00331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331C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331CDC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331C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25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6300</Words>
  <Characters>35914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Сергей Александрович</dc:creator>
  <cp:keywords/>
  <dc:description/>
  <cp:lastModifiedBy>Астафьев Сергей Александрович</cp:lastModifiedBy>
  <cp:revision>2</cp:revision>
  <dcterms:created xsi:type="dcterms:W3CDTF">2020-12-18T00:06:00Z</dcterms:created>
  <dcterms:modified xsi:type="dcterms:W3CDTF">2020-12-18T00:06:00Z</dcterms:modified>
</cp:coreProperties>
</file>