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4E" w:rsidRPr="005A2BBB" w:rsidRDefault="00641E4E" w:rsidP="0050539C">
      <w:pPr>
        <w:jc w:val="center"/>
        <w:rPr>
          <w:b/>
        </w:rPr>
      </w:pPr>
      <w:r w:rsidRPr="005A2BBB">
        <w:rPr>
          <w:b/>
        </w:rPr>
        <w:t xml:space="preserve">Вопросы </w:t>
      </w:r>
      <w:r w:rsidR="005A2BBB">
        <w:rPr>
          <w:b/>
        </w:rPr>
        <w:t xml:space="preserve">к </w:t>
      </w:r>
      <w:r w:rsidR="00396EC7">
        <w:rPr>
          <w:b/>
        </w:rPr>
        <w:t>экзамену</w:t>
      </w:r>
      <w:r w:rsidRPr="005A2BBB">
        <w:rPr>
          <w:b/>
        </w:rPr>
        <w:t xml:space="preserve"> по дисциплине «Управление затратами»</w:t>
      </w:r>
    </w:p>
    <w:p w:rsidR="00396EC7" w:rsidRPr="005A2BBB" w:rsidRDefault="00396EC7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Управленческий учет: предмет, метод, объект исследования и задачи его организ</w:t>
      </w:r>
      <w:r w:rsidRPr="005A2BBB">
        <w:t>а</w:t>
      </w:r>
      <w:r w:rsidRPr="005A2BBB">
        <w:t>ции на предприятии.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Понятие затрат. Принцип соответствия доходов и расходов.</w:t>
      </w:r>
    </w:p>
    <w:p w:rsidR="00396EC7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Классификация затрат в целях принятия решений и планирова</w:t>
      </w:r>
      <w:r w:rsidR="005A2BBB">
        <w:t>ния</w:t>
      </w:r>
      <w:r w:rsidR="00396EC7">
        <w:t>. Виды, принципы, ц</w:t>
      </w:r>
      <w:r w:rsidR="00396EC7">
        <w:t>е</w:t>
      </w:r>
      <w:r w:rsidR="00396EC7">
        <w:t>ли классификации.</w:t>
      </w:r>
    </w:p>
    <w:p w:rsidR="00396EC7" w:rsidRDefault="00396EC7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 xml:space="preserve">Классификация затрат </w:t>
      </w:r>
      <w:r w:rsidR="005A2BBB">
        <w:t>по эл</w:t>
      </w:r>
      <w:r w:rsidR="005A2BBB">
        <w:t>е</w:t>
      </w:r>
      <w:r w:rsidR="005A2BBB">
        <w:t>ментам</w:t>
      </w:r>
      <w:r>
        <w:t xml:space="preserve"> и </w:t>
      </w:r>
      <w:r w:rsidR="005A2BBB">
        <w:t xml:space="preserve"> по статьям</w:t>
      </w:r>
      <w:r>
        <w:t>.</w:t>
      </w:r>
    </w:p>
    <w:p w:rsidR="00396EC7" w:rsidRDefault="00396EC7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Классификация затрат</w:t>
      </w:r>
      <w:r>
        <w:t xml:space="preserve"> по отношению к объекту учета производительные и непроизвод</w:t>
      </w:r>
      <w:r>
        <w:t>и</w:t>
      </w:r>
      <w:r>
        <w:t xml:space="preserve">тельные затраты. </w:t>
      </w:r>
    </w:p>
    <w:p w:rsidR="00396EC7" w:rsidRDefault="00396EC7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>
        <w:t xml:space="preserve">Затраты </w:t>
      </w:r>
      <w:r w:rsidR="005A2BBB">
        <w:t>принимаемые и не принимаемые во внимание, приростные и предельные</w:t>
      </w:r>
      <w:r>
        <w:t xml:space="preserve"> затр</w:t>
      </w:r>
      <w:r>
        <w:t>а</w:t>
      </w:r>
      <w:r>
        <w:t>ты.</w:t>
      </w:r>
    </w:p>
    <w:p w:rsidR="00641E4E" w:rsidRPr="005A2BBB" w:rsidRDefault="00396EC7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>
        <w:t>Р</w:t>
      </w:r>
      <w:r w:rsidR="005A2BBB">
        <w:t>егулируемые и нерегулируемые, планируемые и фактич</w:t>
      </w:r>
      <w:r w:rsidR="005A2BBB">
        <w:t>е</w:t>
      </w:r>
      <w:r w:rsidR="005A2BBB">
        <w:t>ские</w:t>
      </w:r>
      <w:r>
        <w:t xml:space="preserve"> затраты.</w:t>
      </w:r>
    </w:p>
    <w:p w:rsidR="00396EC7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Переменные и постоянные затраты</w:t>
      </w:r>
      <w:r w:rsidR="005A2BBB">
        <w:t>.</w:t>
      </w:r>
      <w:r w:rsidR="005A2BBB" w:rsidRPr="005A2BBB">
        <w:t xml:space="preserve"> Коэффициент реагирования затрат</w:t>
      </w:r>
      <w:r w:rsidRPr="005A2BBB">
        <w:t xml:space="preserve">. </w:t>
      </w:r>
    </w:p>
    <w:p w:rsidR="00641E4E" w:rsidRDefault="005A2BBB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>
        <w:t>М</w:t>
      </w:r>
      <w:r>
        <w:t>е</w:t>
      </w:r>
      <w:r>
        <w:t>тоды разделения затрат на переменные и постоянные</w:t>
      </w:r>
      <w:r w:rsidR="00641E4E" w:rsidRPr="005A2BBB">
        <w:t>.</w:t>
      </w:r>
      <w:r>
        <w:t xml:space="preserve"> </w:t>
      </w:r>
    </w:p>
    <w:p w:rsidR="0050539C" w:rsidRPr="005A2BBB" w:rsidRDefault="0050539C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>
        <w:t>Инструменты управления затратами.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 xml:space="preserve">Понятие </w:t>
      </w:r>
      <w:r w:rsidR="005A2BBB">
        <w:t>и виды калькулирования (представленные в схеме</w:t>
      </w:r>
      <w:r w:rsidRPr="005A2BBB">
        <w:t>).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Три вида себестоимости</w:t>
      </w:r>
      <w:r w:rsidR="005A2BBB">
        <w:t>: состав, особенности составления отчетов</w:t>
      </w:r>
      <w:r w:rsidRPr="005A2BBB">
        <w:t>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Система «</w:t>
      </w:r>
      <w:proofErr w:type="spellStart"/>
      <w:r w:rsidRPr="005A2BBB">
        <w:t>Директ-костинг</w:t>
      </w:r>
      <w:proofErr w:type="spellEnd"/>
      <w:r w:rsidRPr="005A2BBB">
        <w:t>».</w:t>
      </w:r>
      <w:r w:rsidR="0050539C">
        <w:t xml:space="preserve"> Ведение бухгалтерского учета в рамках системы «</w:t>
      </w:r>
      <w:proofErr w:type="spellStart"/>
      <w:r w:rsidR="0050539C">
        <w:t>Д</w:t>
      </w:r>
      <w:r w:rsidR="0050539C">
        <w:t>и</w:t>
      </w:r>
      <w:r w:rsidR="0050539C">
        <w:t>рект-костинг</w:t>
      </w:r>
      <w:proofErr w:type="spellEnd"/>
      <w:r w:rsidR="0050539C">
        <w:t>».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Отчет о прибылях и убытках в стандартной форме и по системе «</w:t>
      </w:r>
      <w:proofErr w:type="spellStart"/>
      <w:r w:rsidRPr="005A2BBB">
        <w:t>Директ-костинг</w:t>
      </w:r>
      <w:proofErr w:type="spellEnd"/>
      <w:r w:rsidRPr="005A2BBB">
        <w:t>».</w:t>
      </w:r>
      <w:r w:rsidR="0050539C">
        <w:t xml:space="preserve"> 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Отличия в заполнении формы № 2 и оценке запасов при учете полной и производс</w:t>
      </w:r>
      <w:r w:rsidRPr="005A2BBB">
        <w:t>т</w:t>
      </w:r>
      <w:r w:rsidRPr="005A2BBB">
        <w:t>венной себестоимости.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Фактический и нормативный методы учета затрат: сущность и основные о</w:t>
      </w:r>
      <w:r w:rsidRPr="005A2BBB">
        <w:t>т</w:t>
      </w:r>
      <w:r w:rsidRPr="005A2BBB">
        <w:t>личия.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Принципы нормативного метода учета затрат. Ведение счета № 40 как возможность ан</w:t>
      </w:r>
      <w:r w:rsidRPr="005A2BBB">
        <w:t>а</w:t>
      </w:r>
      <w:r w:rsidRPr="005A2BBB">
        <w:t>лиза отклонений себестоимости.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Система «</w:t>
      </w:r>
      <w:proofErr w:type="spellStart"/>
      <w:r w:rsidRPr="005A2BBB">
        <w:t>стандарт-кост</w:t>
      </w:r>
      <w:proofErr w:type="spellEnd"/>
      <w:r w:rsidRPr="005A2BBB">
        <w:t>»: нормативная калькуляция и расчет отклонений.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Метод</w:t>
      </w:r>
      <w:r w:rsidR="005A2BBB">
        <w:t xml:space="preserve"> безубыточности: математический,</w:t>
      </w:r>
      <w:r w:rsidRPr="005A2BBB">
        <w:t xml:space="preserve"> маржинальный</w:t>
      </w:r>
      <w:r w:rsidR="005A2BBB">
        <w:t xml:space="preserve"> и графический</w:t>
      </w:r>
      <w:r w:rsidRPr="005A2BBB">
        <w:t xml:space="preserve"> способы ра</w:t>
      </w:r>
      <w:r w:rsidRPr="005A2BBB">
        <w:t>с</w:t>
      </w:r>
      <w:r w:rsidRPr="005A2BBB">
        <w:t>чета ТБ.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Методы расчета цены: четыре способа вычисления наценки.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Планирование оптимальной цены продажи, функция цены.</w:t>
      </w:r>
    </w:p>
    <w:p w:rsidR="00641E4E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Зависимость ценовых решений от выбранного периода времени: долгосрочный и краткосрочный нижний пределы цены.</w:t>
      </w:r>
    </w:p>
    <w:p w:rsidR="005A2BBB" w:rsidRPr="005A2BBB" w:rsidRDefault="005A2BBB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>
        <w:t>Учет налогового фактора при ценообразовании.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Планирование ассортимента продукции: основные этапы, главный критерий оптим</w:t>
      </w:r>
      <w:r w:rsidRPr="005A2BBB">
        <w:t>и</w:t>
      </w:r>
      <w:r w:rsidRPr="005A2BBB">
        <w:t>зации.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Анализ целесообразности собственного производства и закупок на стороне.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Анализ альтернатив выбора производственных ресурсов предприятия.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Анализ убытков предприятия в связи с неполной загрузкой производственных мощн</w:t>
      </w:r>
      <w:r w:rsidRPr="005A2BBB">
        <w:t>о</w:t>
      </w:r>
      <w:r w:rsidRPr="005A2BBB">
        <w:t>стей.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Понятие, принципы построения и назначение системы бюджетирования на предпр</w:t>
      </w:r>
      <w:r w:rsidRPr="005A2BBB">
        <w:t>и</w:t>
      </w:r>
      <w:r w:rsidRPr="005A2BBB">
        <w:t>ятии.</w:t>
      </w:r>
    </w:p>
    <w:p w:rsidR="00641E4E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Структура оперативного бюджета.</w:t>
      </w:r>
    </w:p>
    <w:p w:rsidR="00396EC7" w:rsidRPr="005A2BBB" w:rsidRDefault="00641E4E" w:rsidP="0050539C">
      <w:pPr>
        <w:numPr>
          <w:ilvl w:val="0"/>
          <w:numId w:val="1"/>
        </w:numPr>
        <w:tabs>
          <w:tab w:val="clear" w:pos="1044"/>
        </w:tabs>
        <w:ind w:left="0" w:firstLine="0"/>
      </w:pPr>
      <w:r w:rsidRPr="005A2BBB">
        <w:t>Анализ бюджетных отклонений. Гибкий и статический бюджеты.</w:t>
      </w:r>
    </w:p>
    <w:sectPr w:rsidR="00396EC7" w:rsidRPr="005A2BBB" w:rsidSect="0050539C">
      <w:type w:val="continuous"/>
      <w:pgSz w:w="11906" w:h="16838" w:code="9"/>
      <w:pgMar w:top="568" w:right="424" w:bottom="284" w:left="709" w:header="1134" w:footer="1134" w:gutter="0"/>
      <w:cols w:space="720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5E2"/>
    <w:multiLevelType w:val="hybridMultilevel"/>
    <w:tmpl w:val="7986692C"/>
    <w:lvl w:ilvl="0" w:tplc="18B0890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284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6B05C4"/>
    <w:rsid w:val="00147285"/>
    <w:rsid w:val="00162390"/>
    <w:rsid w:val="001635CC"/>
    <w:rsid w:val="001A57FF"/>
    <w:rsid w:val="002751A9"/>
    <w:rsid w:val="002B3F41"/>
    <w:rsid w:val="00396EC7"/>
    <w:rsid w:val="00453E47"/>
    <w:rsid w:val="004A450E"/>
    <w:rsid w:val="004B650D"/>
    <w:rsid w:val="0050539C"/>
    <w:rsid w:val="005A2BBB"/>
    <w:rsid w:val="005A4AA0"/>
    <w:rsid w:val="00641E4E"/>
    <w:rsid w:val="00694B8B"/>
    <w:rsid w:val="006B05C4"/>
    <w:rsid w:val="006B1E36"/>
    <w:rsid w:val="00737DB7"/>
    <w:rsid w:val="00782B94"/>
    <w:rsid w:val="00931B5F"/>
    <w:rsid w:val="00975AFF"/>
    <w:rsid w:val="009B0385"/>
    <w:rsid w:val="00A77321"/>
    <w:rsid w:val="00AC5E15"/>
    <w:rsid w:val="00C54C3B"/>
    <w:rsid w:val="00CD4B68"/>
    <w:rsid w:val="00D77BA4"/>
    <w:rsid w:val="00D81688"/>
    <w:rsid w:val="00DB414D"/>
    <w:rsid w:val="00EA0AAE"/>
    <w:rsid w:val="00EA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AE"/>
    <w:rPr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3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bCs/>
      <w:color w:val="000000"/>
      <w:spacing w:val="-3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1899</Characters>
  <Application>Microsoft Office Word</Application>
  <DocSecurity>0</DocSecurity>
  <Lines>15</Lines>
  <Paragraphs>4</Paragraphs>
  <ScaleCrop>false</ScaleCrop>
  <Company>bgue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на зачет по дисциплине «Управление затратами»</dc:title>
  <dc:creator>GoryachevaSU</dc:creator>
  <cp:lastModifiedBy>Уверенный user</cp:lastModifiedBy>
  <cp:revision>3</cp:revision>
  <cp:lastPrinted>2012-09-27T03:11:00Z</cp:lastPrinted>
  <dcterms:created xsi:type="dcterms:W3CDTF">2014-06-04T14:45:00Z</dcterms:created>
  <dcterms:modified xsi:type="dcterms:W3CDTF">2014-06-04T14:51:00Z</dcterms:modified>
</cp:coreProperties>
</file>